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FE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2217FE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9514C5" w:rsidRPr="00CA1563" w:rsidRDefault="009514C5" w:rsidP="009514C5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A1563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9514C5" w:rsidRPr="00CA1563" w:rsidRDefault="009514C5" w:rsidP="009514C5">
      <w:pPr>
        <w:pStyle w:val="FORMATTEX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514C5" w:rsidRPr="00CA1563" w:rsidRDefault="009514C5" w:rsidP="009514C5">
      <w:pPr>
        <w:pStyle w:val="FORMATTEX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A1563">
        <w:rPr>
          <w:rFonts w:ascii="PT Astra Serif" w:hAnsi="PT Astra Serif" w:cs="PT Astra Serif"/>
          <w:b/>
          <w:bCs/>
          <w:sz w:val="28"/>
          <w:szCs w:val="28"/>
        </w:rPr>
        <w:t>П О С Т А Н О В Л Е Н И Е</w:t>
      </w:r>
    </w:p>
    <w:p w:rsidR="002217FE" w:rsidRPr="00CA1563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2217FE" w:rsidRPr="00CA1563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2217FE" w:rsidRPr="00CA1563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2217FE" w:rsidRPr="00CA1563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2217FE" w:rsidRPr="00CA1563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2217FE" w:rsidRPr="00CA1563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2217FE" w:rsidRPr="00CA1563" w:rsidRDefault="002217FE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9514C5" w:rsidRPr="00CA1563" w:rsidRDefault="009514C5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9514C5" w:rsidRPr="00CA1563" w:rsidRDefault="009514C5" w:rsidP="0029757C">
      <w:pPr>
        <w:pStyle w:val="Standard"/>
        <w:shd w:val="clear" w:color="auto" w:fill="FFFFFF" w:themeFill="background1"/>
        <w:jc w:val="center"/>
        <w:rPr>
          <w:rFonts w:ascii="PT Astra Serif" w:hAnsi="PT Astra Serif"/>
          <w:b/>
          <w:sz w:val="28"/>
          <w:szCs w:val="28"/>
        </w:rPr>
      </w:pPr>
    </w:p>
    <w:p w:rsidR="00AF63A5" w:rsidRPr="00CA1563" w:rsidRDefault="00AF63A5" w:rsidP="00AF63A5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CA1563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</w:t>
      </w:r>
    </w:p>
    <w:p w:rsidR="00AF63A5" w:rsidRPr="00CA1563" w:rsidRDefault="00AF63A5" w:rsidP="00AF63A5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CA1563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3735EB" w:rsidRPr="00CA1563" w:rsidRDefault="003735EB" w:rsidP="0029757C">
      <w:pPr>
        <w:pStyle w:val="Standard"/>
        <w:shd w:val="clear" w:color="auto" w:fill="FFFFFF" w:themeFill="background1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CD1C2D" w:rsidRPr="00CA1563" w:rsidRDefault="00CD1C2D" w:rsidP="0029757C">
      <w:pPr>
        <w:pStyle w:val="Standard"/>
        <w:shd w:val="clear" w:color="auto" w:fill="FFFFFF" w:themeFill="background1"/>
        <w:ind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r w:rsidRPr="00CA1563">
        <w:rPr>
          <w:rFonts w:ascii="PT Astra Serif" w:hAnsi="PT Astra Serif"/>
          <w:sz w:val="28"/>
          <w:szCs w:val="28"/>
        </w:rPr>
        <w:t>п</w:t>
      </w:r>
      <w:proofErr w:type="spellEnd"/>
      <w:r w:rsidRPr="00CA1563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CA1563">
        <w:rPr>
          <w:rFonts w:ascii="PT Astra Serif" w:hAnsi="PT Astra Serif"/>
          <w:sz w:val="28"/>
          <w:szCs w:val="28"/>
        </w:rPr>
        <w:t>н</w:t>
      </w:r>
      <w:proofErr w:type="spellEnd"/>
      <w:r w:rsidRPr="00CA1563">
        <w:rPr>
          <w:rFonts w:ascii="PT Astra Serif" w:hAnsi="PT Astra Serif"/>
          <w:sz w:val="28"/>
          <w:szCs w:val="28"/>
        </w:rPr>
        <w:t xml:space="preserve"> о в л я е т:</w:t>
      </w:r>
    </w:p>
    <w:p w:rsidR="002D0594" w:rsidRPr="00CA1563" w:rsidRDefault="00CD1C2D" w:rsidP="002D0594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CA1563">
        <w:rPr>
          <w:rFonts w:ascii="PT Astra Serif" w:hAnsi="PT Astra Serif"/>
          <w:sz w:val="28"/>
          <w:szCs w:val="28"/>
        </w:rPr>
        <w:t>1.</w:t>
      </w:r>
      <w:r w:rsidR="002D0594" w:rsidRPr="00CA1563">
        <w:rPr>
          <w:rFonts w:ascii="PT Astra Serif" w:hAnsi="PT Astra Serif"/>
          <w:sz w:val="28"/>
          <w:szCs w:val="28"/>
        </w:rPr>
        <w:t xml:space="preserve"> </w:t>
      </w:r>
      <w:r w:rsidR="002D0594" w:rsidRPr="00CA1563">
        <w:rPr>
          <w:rFonts w:ascii="PT Astra Serif" w:eastAsia="Calibri" w:hAnsi="PT Astra Serif" w:cs="PT Astra Serif"/>
          <w:sz w:val="28"/>
          <w:szCs w:val="28"/>
        </w:rPr>
        <w:t>Внести в приложение № 2 к п</w:t>
      </w:r>
      <w:r w:rsidR="002D0594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остановлению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</w:r>
    </w:p>
    <w:p w:rsidR="001A6679" w:rsidRPr="00CA1563" w:rsidRDefault="002D0594" w:rsidP="001A6679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пункте 3 </w:t>
      </w:r>
      <w:r w:rsidR="009A0644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слова</w:t>
      </w:r>
      <w:r w:rsidR="001A6679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A6679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«при составлении» заменить словами «не позднее</w:t>
      </w:r>
      <w:r w:rsidR="001A6679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  <w:t>15-го рабочего дня, следующего за днём принятия», и в нём же слово «проекта» исключить;</w:t>
      </w:r>
    </w:p>
    <w:p w:rsidR="002D0594" w:rsidRPr="00CA1563" w:rsidRDefault="002D0594" w:rsidP="001A6679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10:</w:t>
      </w:r>
    </w:p>
    <w:p w:rsidR="002D0594" w:rsidRPr="00CA1563" w:rsidRDefault="002D0594" w:rsidP="002D0594">
      <w:pPr>
        <w:pStyle w:val="af3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абзаце третьем слова «и время» исключить;</w:t>
      </w:r>
    </w:p>
    <w:p w:rsidR="002D0594" w:rsidRPr="00CA1563" w:rsidRDefault="002D0594" w:rsidP="002D0594">
      <w:pPr>
        <w:pStyle w:val="af3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абзаце пятом слово «</w:t>
      </w:r>
      <w:r w:rsidR="00BE66F7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езультат» заменить словами «</w:t>
      </w:r>
      <w:r w:rsidR="00BE66F7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д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остигнуты</w:t>
      </w:r>
      <w:r w:rsidR="00BE66F7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результат»;</w:t>
      </w:r>
    </w:p>
    <w:p w:rsidR="002D0594" w:rsidRPr="00CA1563" w:rsidRDefault="002D0594" w:rsidP="002D0594">
      <w:pPr>
        <w:pStyle w:val="af3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абзаце шестом слова «и (или) сетевой адрес» исключить;</w:t>
      </w:r>
    </w:p>
    <w:p w:rsidR="002D0594" w:rsidRPr="00CA1563" w:rsidRDefault="002D0594" w:rsidP="002D0594">
      <w:pPr>
        <w:pStyle w:val="af3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hAnsi="PT Astra Serif"/>
          <w:sz w:val="28"/>
          <w:szCs w:val="28"/>
        </w:rPr>
        <w:t>в пункте 12:</w:t>
      </w:r>
    </w:p>
    <w:p w:rsidR="002D0594" w:rsidRPr="00CA1563" w:rsidRDefault="002D0594" w:rsidP="002D0594">
      <w:pPr>
        <w:pStyle w:val="af3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hAnsi="PT Astra Serif"/>
          <w:sz w:val="28"/>
          <w:szCs w:val="28"/>
        </w:rPr>
        <w:t>подпункт 2 изложить в следующей редакции:</w:t>
      </w:r>
    </w:p>
    <w:p w:rsidR="002D0594" w:rsidRPr="00CA1563" w:rsidRDefault="002D0594" w:rsidP="002D0594">
      <w:pPr>
        <w:pStyle w:val="af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 xml:space="preserve">«принимает решение о допуске </w:t>
      </w:r>
      <w:r w:rsidR="009A0644" w:rsidRPr="00CA1563">
        <w:rPr>
          <w:rFonts w:ascii="PT Astra Serif" w:hAnsi="PT Astra Serif"/>
          <w:sz w:val="28"/>
          <w:szCs w:val="28"/>
        </w:rPr>
        <w:t>СНТ</w:t>
      </w:r>
      <w:r w:rsidRPr="00CA1563">
        <w:rPr>
          <w:rFonts w:ascii="PT Astra Serif" w:hAnsi="PT Astra Serif"/>
          <w:sz w:val="28"/>
          <w:szCs w:val="28"/>
        </w:rPr>
        <w:t xml:space="preserve"> к участию в отборе или</w:t>
      </w:r>
      <w:r w:rsidR="009A0644" w:rsidRPr="00CA1563">
        <w:rPr>
          <w:rFonts w:ascii="PT Astra Serif" w:hAnsi="PT Astra Serif"/>
          <w:sz w:val="28"/>
          <w:szCs w:val="28"/>
        </w:rPr>
        <w:t xml:space="preserve"> </w:t>
      </w:r>
      <w:r w:rsidRPr="00CA1563">
        <w:rPr>
          <w:rFonts w:ascii="PT Astra Serif" w:hAnsi="PT Astra Serif"/>
          <w:sz w:val="28"/>
          <w:szCs w:val="28"/>
        </w:rPr>
        <w:t xml:space="preserve">об отклонении </w:t>
      </w:r>
      <w:r w:rsidR="009A0644" w:rsidRPr="00CA1563">
        <w:rPr>
          <w:rFonts w:ascii="PT Astra Serif" w:hAnsi="PT Astra Serif"/>
          <w:sz w:val="28"/>
          <w:szCs w:val="28"/>
        </w:rPr>
        <w:t xml:space="preserve">представленного им </w:t>
      </w:r>
      <w:r w:rsidRPr="00CA1563">
        <w:rPr>
          <w:rFonts w:ascii="PT Astra Serif" w:hAnsi="PT Astra Serif"/>
          <w:sz w:val="28"/>
          <w:szCs w:val="28"/>
        </w:rPr>
        <w:t>заявления, которое отражается в уведомлении о принятом решении (далее – уведомление). При этом в уведомлении</w:t>
      </w:r>
      <w:r w:rsidR="009A0644" w:rsidRPr="00CA1563">
        <w:rPr>
          <w:rFonts w:ascii="PT Astra Serif" w:hAnsi="PT Astra Serif"/>
          <w:sz w:val="28"/>
          <w:szCs w:val="28"/>
        </w:rPr>
        <w:br/>
      </w:r>
      <w:r w:rsidRPr="00CA1563">
        <w:rPr>
          <w:rFonts w:ascii="PT Astra Serif" w:hAnsi="PT Astra Serif"/>
          <w:sz w:val="28"/>
          <w:szCs w:val="28"/>
        </w:rPr>
        <w:t>об отклонении заявления должны содержаться сведения об обстоятельствах, ставших</w:t>
      </w:r>
      <w:r w:rsidR="009A0644" w:rsidRPr="00CA1563">
        <w:rPr>
          <w:rFonts w:ascii="PT Astra Serif" w:hAnsi="PT Astra Serif"/>
          <w:sz w:val="28"/>
          <w:szCs w:val="28"/>
        </w:rPr>
        <w:t xml:space="preserve"> </w:t>
      </w:r>
      <w:r w:rsidRPr="00CA1563">
        <w:rPr>
          <w:rFonts w:ascii="PT Astra Serif" w:hAnsi="PT Astra Serif"/>
          <w:sz w:val="28"/>
          <w:szCs w:val="28"/>
        </w:rPr>
        <w:t>в соответствии с пунктом 14 настоящих Правил основаниями для принятия такого решения. Уведомление должно быть направлено в форме, обеспечивающей возможность подтверждения факта его направления;»;</w:t>
      </w:r>
    </w:p>
    <w:p w:rsidR="002D0594" w:rsidRPr="00CA1563" w:rsidRDefault="002D0594" w:rsidP="002D0594">
      <w:pPr>
        <w:pStyle w:val="af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>подпункт 4 признать утратившим силу;</w:t>
      </w:r>
    </w:p>
    <w:p w:rsidR="003B7BA8" w:rsidRPr="00CA1563" w:rsidRDefault="003B7BA8" w:rsidP="002D0594">
      <w:pPr>
        <w:pStyle w:val="af3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15 слово «заявлений» заменить словом «СНТ»;</w:t>
      </w:r>
    </w:p>
    <w:p w:rsidR="002D0594" w:rsidRPr="00CA1563" w:rsidRDefault="002D0594" w:rsidP="002D0594">
      <w:pPr>
        <w:pStyle w:val="af3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19:</w:t>
      </w:r>
    </w:p>
    <w:p w:rsidR="002D0594" w:rsidRPr="00CA1563" w:rsidRDefault="002D0594" w:rsidP="002D0594">
      <w:pPr>
        <w:pStyle w:val="af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подпункте 1 слова «о принятом решении</w:t>
      </w: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(далее – уведомление), которое не позднее пяти рабочих дней со дня подписания протокола заседания комиссии» заменить словом «которое»;</w:t>
      </w:r>
    </w:p>
    <w:p w:rsidR="002D0594" w:rsidRPr="00CA1563" w:rsidRDefault="002D0594" w:rsidP="002D0594">
      <w:pPr>
        <w:pStyle w:val="af3"/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lastRenderedPageBreak/>
        <w:t xml:space="preserve">в </w:t>
      </w:r>
      <w:r w:rsidR="00BE66F7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подпункте</w:t>
      </w: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5:</w:t>
      </w:r>
    </w:p>
    <w:p w:rsidR="002D0594" w:rsidRPr="00CA1563" w:rsidRDefault="002D0594" w:rsidP="002D0594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в подпункте «б» слова «Ульяновской области» исключить;</w:t>
      </w:r>
    </w:p>
    <w:p w:rsidR="000C126D" w:rsidRPr="00CA1563" w:rsidRDefault="000C126D" w:rsidP="002D0594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подпункт</w:t>
      </w:r>
      <w:r w:rsidR="002D0594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«в» </w:t>
      </w: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изложить в следующей редакции:</w:t>
      </w:r>
    </w:p>
    <w:p w:rsidR="002D0594" w:rsidRPr="00CA1563" w:rsidRDefault="000C126D" w:rsidP="002D0594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«в) 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точную дату завершения и конечное значение достигнутого результата предоставления субсидии.»;</w:t>
      </w:r>
    </w:p>
    <w:p w:rsidR="002D0594" w:rsidRPr="00CA1563" w:rsidRDefault="002D0594" w:rsidP="002D0594">
      <w:pPr>
        <w:pStyle w:val="af3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20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vertAlign w:val="superscript"/>
          <w:lang w:eastAsia="ru-RU"/>
        </w:rPr>
        <w:t xml:space="preserve">1 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слова «о принятом решении» исключить;</w:t>
      </w:r>
    </w:p>
    <w:p w:rsidR="002D0594" w:rsidRPr="00CA1563" w:rsidRDefault="002D0594" w:rsidP="002D0594">
      <w:pPr>
        <w:pStyle w:val="af3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пункте 23 слово «Результатом» заменить словами «Достигнутым результатом»;</w:t>
      </w:r>
    </w:p>
    <w:p w:rsidR="002D0594" w:rsidRPr="00CA1563" w:rsidRDefault="002D0594" w:rsidP="002D0594">
      <w:pPr>
        <w:pStyle w:val="af3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</w:t>
      </w:r>
      <w:r w:rsidR="00BE66F7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абзаце первом 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="00BE66F7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25 слова «Ульяновской области» исключить</w:t>
      </w:r>
      <w:r w:rsidR="00BE66F7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</w:t>
      </w:r>
    </w:p>
    <w:p w:rsidR="00BE66F7" w:rsidRPr="00CA1563" w:rsidRDefault="00BE66F7" w:rsidP="002D0594">
      <w:pPr>
        <w:pStyle w:val="af3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пункте 26 слова </w:t>
      </w:r>
      <w:r w:rsidR="00C55887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«контроля Ульяновской области» заменить словом «контроля».</w:t>
      </w:r>
    </w:p>
    <w:p w:rsidR="00CD1C2D" w:rsidRPr="00CA1563" w:rsidRDefault="002D0594" w:rsidP="002D0594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CA1563">
        <w:rPr>
          <w:rFonts w:ascii="PT Astra Serif" w:hAnsi="PT Astra Serif"/>
          <w:sz w:val="28"/>
          <w:szCs w:val="28"/>
        </w:rPr>
        <w:t xml:space="preserve">2. </w:t>
      </w:r>
      <w:r w:rsidR="00CD1C2D" w:rsidRPr="00CA1563">
        <w:rPr>
          <w:rFonts w:ascii="PT Astra Serif" w:hAnsi="PT Astra Serif"/>
          <w:sz w:val="28"/>
          <w:szCs w:val="28"/>
        </w:rPr>
        <w:t xml:space="preserve">Внести </w:t>
      </w:r>
      <w:r w:rsidR="00EA5924" w:rsidRPr="00CA1563">
        <w:rPr>
          <w:rFonts w:ascii="PT Astra Serif" w:hAnsi="PT Astra Serif"/>
          <w:sz w:val="28"/>
          <w:szCs w:val="28"/>
        </w:rPr>
        <w:t xml:space="preserve">в </w:t>
      </w:r>
      <w:hyperlink r:id="rId8" w:history="1">
        <w:r w:rsidR="00EA5924" w:rsidRPr="00CA1563">
          <w:rPr>
            <w:rFonts w:ascii="PT Astra Serif" w:eastAsia="Calibri" w:hAnsi="PT Astra Serif" w:cs="PT Astra Serif"/>
            <w:kern w:val="0"/>
            <w:sz w:val="28"/>
            <w:szCs w:val="28"/>
            <w:lang w:eastAsia="ru-RU" w:bidi="ar-SA"/>
          </w:rPr>
          <w:t>Правила</w:t>
        </w:r>
      </w:hyperlink>
      <w:r w:rsidR="00EA5924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предоставления гранта в форме субсидии</w:t>
      </w:r>
      <w:r w:rsidR="00EA5924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утверждённые </w:t>
      </w:r>
      <w:r w:rsidR="00EA5924" w:rsidRPr="00CA1563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Правительства Ульяновской области </w:t>
      </w:r>
      <w:r w:rsidR="00EA5924" w:rsidRPr="00CA156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19.08.2019 № 400-П </w:t>
      </w:r>
      <w:r w:rsidR="00EA5924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«Об утверждении Правил предоставления гранта в форме субсидии</w:t>
      </w:r>
      <w:r w:rsidR="00EA5924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</w:t>
      </w:r>
      <w:r w:rsidR="00D7793B" w:rsidRPr="00CA15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B06230" w:rsidRPr="00CA1563">
        <w:rPr>
          <w:rFonts w:ascii="PT Astra Serif" w:eastAsia="Calibri" w:hAnsi="PT Astra Serif"/>
          <w:sz w:val="28"/>
          <w:szCs w:val="28"/>
          <w:lang w:eastAsia="en-US"/>
        </w:rPr>
        <w:t xml:space="preserve">следующие </w:t>
      </w:r>
      <w:r w:rsidR="00CD1C2D" w:rsidRPr="00CA1563">
        <w:rPr>
          <w:rFonts w:ascii="PT Astra Serif" w:eastAsia="Calibri" w:hAnsi="PT Astra Serif"/>
          <w:sz w:val="28"/>
          <w:szCs w:val="28"/>
          <w:lang w:eastAsia="en-US"/>
        </w:rPr>
        <w:t>изменения:</w:t>
      </w:r>
    </w:p>
    <w:p w:rsidR="001A6679" w:rsidRPr="00CA1563" w:rsidRDefault="00F8625D" w:rsidP="001A6679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hAnsi="PT Astra Serif"/>
          <w:sz w:val="28"/>
          <w:szCs w:val="28"/>
        </w:rPr>
        <w:t xml:space="preserve">в пункте 2.1 </w:t>
      </w:r>
      <w:r w:rsidR="001A6679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слова «при составлении» заменить словами «не позднее 15-го рабочего дня, следующего за днём принятия», и в нём же слово «проекта» исключить;</w:t>
      </w:r>
    </w:p>
    <w:p w:rsidR="00700D15" w:rsidRPr="00CA1563" w:rsidRDefault="00700D15" w:rsidP="008076E2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</w:t>
      </w:r>
      <w:r w:rsidR="001F3606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="001F3606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6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0E2B67" w:rsidRPr="00CA1563" w:rsidRDefault="000E2B67" w:rsidP="008076E2">
      <w:pPr>
        <w:pStyle w:val="af3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абзаце третьем слова «и время» исключить;</w:t>
      </w:r>
    </w:p>
    <w:p w:rsidR="00997573" w:rsidRPr="00CA1563" w:rsidRDefault="005C0AAE" w:rsidP="008076E2">
      <w:pPr>
        <w:pStyle w:val="af3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в </w:t>
      </w:r>
      <w:r w:rsidR="00700D15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абзац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е пятом </w:t>
      </w:r>
      <w:r w:rsidR="00997573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</w:t>
      </w:r>
      <w:r w:rsidR="00997573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«результаты» 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заменить </w:t>
      </w:r>
      <w:r w:rsidR="00997573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словами «пла</w:t>
      </w:r>
      <w:r w:rsidR="00700D15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ни</w:t>
      </w:r>
      <w:r w:rsidR="00997573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руемые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результаты</w:t>
      </w:r>
      <w:r w:rsidR="00997573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»</w:t>
      </w:r>
      <w:r w:rsidR="001F3606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</w:t>
      </w:r>
    </w:p>
    <w:p w:rsidR="005316DE" w:rsidRPr="00CA1563" w:rsidRDefault="005316DE" w:rsidP="008076E2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>в пункте 9:</w:t>
      </w:r>
    </w:p>
    <w:p w:rsidR="005316DE" w:rsidRPr="00CA1563" w:rsidRDefault="005316DE" w:rsidP="008076E2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>подпункт 2 изложить в следующей редакции:</w:t>
      </w:r>
    </w:p>
    <w:p w:rsidR="005316DE" w:rsidRPr="00CA1563" w:rsidRDefault="005316DE" w:rsidP="00E75C51">
      <w:pPr>
        <w:pStyle w:val="af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>«принимает решение о допуске некоммерческой организации в участию</w:t>
      </w:r>
      <w:r w:rsidR="009514C5" w:rsidRPr="00CA1563">
        <w:rPr>
          <w:rFonts w:ascii="PT Astra Serif" w:hAnsi="PT Astra Serif"/>
          <w:sz w:val="28"/>
          <w:szCs w:val="28"/>
        </w:rPr>
        <w:br/>
      </w:r>
      <w:r w:rsidRPr="00CA1563">
        <w:rPr>
          <w:rFonts w:ascii="PT Astra Serif" w:hAnsi="PT Astra Serif"/>
          <w:sz w:val="28"/>
          <w:szCs w:val="28"/>
        </w:rPr>
        <w:t>в конкурсном отборе или об отклонении представленной ею заявки, которое отражается в уведомлении о принятом решении (далее – уведомление). При этом в уведомлении об отклонении заявки должны содержаться сведения</w:t>
      </w:r>
      <w:r w:rsidR="009514C5" w:rsidRPr="00CA1563">
        <w:rPr>
          <w:rFonts w:ascii="PT Astra Serif" w:hAnsi="PT Astra Serif"/>
          <w:sz w:val="28"/>
          <w:szCs w:val="28"/>
        </w:rPr>
        <w:br/>
      </w:r>
      <w:r w:rsidRPr="00CA1563">
        <w:rPr>
          <w:rFonts w:ascii="PT Astra Serif" w:hAnsi="PT Astra Serif"/>
          <w:sz w:val="28"/>
          <w:szCs w:val="28"/>
        </w:rPr>
        <w:t>об обстоятельствах, ставших в соответствии с пунктом 10 настоящих Правил основаниями для принятия такого решения. Уведомлени</w:t>
      </w:r>
      <w:r w:rsidR="00465BE0" w:rsidRPr="00CA1563">
        <w:rPr>
          <w:rFonts w:ascii="PT Astra Serif" w:hAnsi="PT Astra Serif"/>
          <w:sz w:val="28"/>
          <w:szCs w:val="28"/>
        </w:rPr>
        <w:t>е</w:t>
      </w:r>
      <w:r w:rsidRPr="00CA1563">
        <w:rPr>
          <w:rFonts w:ascii="PT Astra Serif" w:hAnsi="PT Astra Serif"/>
          <w:sz w:val="28"/>
          <w:szCs w:val="28"/>
        </w:rPr>
        <w:t xml:space="preserve"> должн</w:t>
      </w:r>
      <w:r w:rsidR="00465BE0" w:rsidRPr="00CA1563">
        <w:rPr>
          <w:rFonts w:ascii="PT Astra Serif" w:hAnsi="PT Astra Serif"/>
          <w:sz w:val="28"/>
          <w:szCs w:val="28"/>
        </w:rPr>
        <w:t>о</w:t>
      </w:r>
      <w:r w:rsidRPr="00CA1563">
        <w:rPr>
          <w:rFonts w:ascii="PT Astra Serif" w:hAnsi="PT Astra Serif"/>
          <w:sz w:val="28"/>
          <w:szCs w:val="28"/>
        </w:rPr>
        <w:t xml:space="preserve"> быть направлен</w:t>
      </w:r>
      <w:r w:rsidR="00465BE0" w:rsidRPr="00CA1563">
        <w:rPr>
          <w:rFonts w:ascii="PT Astra Serif" w:hAnsi="PT Astra Serif"/>
          <w:sz w:val="28"/>
          <w:szCs w:val="28"/>
        </w:rPr>
        <w:t>о</w:t>
      </w:r>
      <w:r w:rsidRPr="00CA1563">
        <w:rPr>
          <w:rFonts w:ascii="PT Astra Serif" w:hAnsi="PT Astra Serif"/>
          <w:sz w:val="28"/>
          <w:szCs w:val="28"/>
        </w:rPr>
        <w:t xml:space="preserve"> в форме, обеспечивающей возможность подтверждения факта </w:t>
      </w:r>
      <w:r w:rsidR="00465BE0" w:rsidRPr="00CA1563">
        <w:rPr>
          <w:rFonts w:ascii="PT Astra Serif" w:hAnsi="PT Astra Serif"/>
          <w:sz w:val="28"/>
          <w:szCs w:val="28"/>
        </w:rPr>
        <w:t xml:space="preserve">его </w:t>
      </w:r>
      <w:r w:rsidRPr="00CA1563">
        <w:rPr>
          <w:rFonts w:ascii="PT Astra Serif" w:hAnsi="PT Astra Serif"/>
          <w:sz w:val="28"/>
          <w:szCs w:val="28"/>
        </w:rPr>
        <w:t>направления;»;</w:t>
      </w:r>
    </w:p>
    <w:p w:rsidR="005316DE" w:rsidRPr="00CA1563" w:rsidRDefault="005316DE" w:rsidP="008076E2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>подпункт 4 признать утратившим силу</w:t>
      </w:r>
      <w:r w:rsidR="00E75C51" w:rsidRPr="00CA1563">
        <w:rPr>
          <w:rFonts w:ascii="PT Astra Serif" w:hAnsi="PT Astra Serif"/>
          <w:sz w:val="28"/>
          <w:szCs w:val="28"/>
        </w:rPr>
        <w:t>;</w:t>
      </w:r>
    </w:p>
    <w:p w:rsidR="00445A39" w:rsidRPr="00CA1563" w:rsidRDefault="00445A39" w:rsidP="008076E2">
      <w:pPr>
        <w:pStyle w:val="af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CA1563">
        <w:rPr>
          <w:rFonts w:ascii="PT Astra Serif" w:eastAsia="Calibri" w:hAnsi="PT Astra Serif"/>
          <w:sz w:val="28"/>
          <w:szCs w:val="28"/>
          <w:lang w:eastAsia="en-US"/>
        </w:rPr>
        <w:t>в абзаце втором пункта 11 слова «государственной власти» исключить;</w:t>
      </w:r>
    </w:p>
    <w:p w:rsidR="00DD4606" w:rsidRPr="00CA1563" w:rsidRDefault="00DD4606" w:rsidP="008076E2">
      <w:pPr>
        <w:pStyle w:val="af3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hAnsi="PT Astra Serif"/>
          <w:sz w:val="28"/>
          <w:szCs w:val="28"/>
        </w:rPr>
        <w:t>в пункте 14:</w:t>
      </w:r>
    </w:p>
    <w:p w:rsidR="00B32A51" w:rsidRPr="00CA1563" w:rsidRDefault="00DD4606" w:rsidP="008076E2">
      <w:pPr>
        <w:pStyle w:val="af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A1563">
        <w:rPr>
          <w:rFonts w:ascii="PT Astra Serif" w:hAnsi="PT Astra Serif"/>
          <w:sz w:val="28"/>
          <w:szCs w:val="28"/>
        </w:rPr>
        <w:t>в абзаце первом слова «</w:t>
      </w:r>
      <w:r w:rsidRPr="00CA1563">
        <w:rPr>
          <w:rFonts w:ascii="PT Astra Serif" w:hAnsi="PT Astra Serif" w:cs="PT Astra Serif"/>
          <w:sz w:val="28"/>
          <w:szCs w:val="28"/>
          <w:lang w:eastAsia="ru-RU"/>
        </w:rPr>
        <w:t>проведения заседания конкурсной комиссии» заменить словами «получения протокола»;</w:t>
      </w:r>
    </w:p>
    <w:p w:rsidR="00C55887" w:rsidRPr="00CA1563" w:rsidRDefault="005C0AAE" w:rsidP="008076E2">
      <w:pPr>
        <w:pStyle w:val="af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A1563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B32A51" w:rsidRPr="00CA1563">
        <w:rPr>
          <w:rFonts w:ascii="PT Astra Serif" w:hAnsi="PT Astra Serif" w:cs="PT Astra Serif"/>
          <w:sz w:val="28"/>
          <w:szCs w:val="28"/>
          <w:lang w:eastAsia="ru-RU"/>
        </w:rPr>
        <w:t>подпункт</w:t>
      </w:r>
      <w:r w:rsidRPr="00CA1563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B32A51" w:rsidRPr="00CA1563">
        <w:rPr>
          <w:rFonts w:ascii="PT Astra Serif" w:hAnsi="PT Astra Serif" w:cs="PT Astra Serif"/>
          <w:sz w:val="28"/>
          <w:szCs w:val="28"/>
          <w:lang w:eastAsia="ru-RU"/>
        </w:rPr>
        <w:t xml:space="preserve"> 1</w:t>
      </w:r>
      <w:r w:rsidR="00C55887" w:rsidRPr="00CA1563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B32A51" w:rsidRPr="00CA1563" w:rsidRDefault="00C55887" w:rsidP="00C55887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</w:pPr>
      <w:r w:rsidRPr="00CA1563">
        <w:rPr>
          <w:rFonts w:ascii="PT Astra Serif" w:hAnsi="PT Astra Serif" w:cs="PT Astra Serif"/>
          <w:sz w:val="28"/>
          <w:szCs w:val="28"/>
          <w:lang w:eastAsia="ru-RU"/>
        </w:rPr>
        <w:t>первое предложение дополнить словами «</w:t>
      </w:r>
      <w:r w:rsidR="005C0AAE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, </w:t>
      </w:r>
      <w:r w:rsidR="00B32A51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которое отражается</w:t>
      </w:r>
      <w:r w:rsidR="00D23970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br/>
      </w:r>
      <w:r w:rsidR="00B32A51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в уведомлении и направляется некоммерческой организации в форме, </w:t>
      </w:r>
      <w:r w:rsidR="00B32A51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lastRenderedPageBreak/>
        <w:t>обеспечивающей возможность подтверждения</w:t>
      </w:r>
      <w:r w:rsidR="00080554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 факта направления уведомления.»;</w:t>
      </w:r>
    </w:p>
    <w:p w:rsidR="00C55887" w:rsidRPr="00CA1563" w:rsidRDefault="00C55887" w:rsidP="00C55887">
      <w:pPr>
        <w:pStyle w:val="af3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 xml:space="preserve">второе предложение </w:t>
      </w:r>
      <w:r w:rsidR="00EA0147"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исключить</w:t>
      </w:r>
      <w:r w:rsidRPr="00CA1563">
        <w:rPr>
          <w:rFonts w:ascii="PT Astra Serif" w:eastAsia="Calibri" w:hAnsi="PT Astra Serif" w:cs="Liberation Serif"/>
          <w:kern w:val="0"/>
          <w:sz w:val="28"/>
          <w:szCs w:val="28"/>
          <w:lang w:eastAsia="ru-RU" w:bidi="ar-SA"/>
        </w:rPr>
        <w:t>;</w:t>
      </w:r>
    </w:p>
    <w:p w:rsidR="00445A39" w:rsidRPr="00CA1563" w:rsidRDefault="001F3606" w:rsidP="008076E2">
      <w:pPr>
        <w:pStyle w:val="af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CA1563">
        <w:rPr>
          <w:rFonts w:ascii="PT Astra Serif" w:eastAsia="Calibri" w:hAnsi="PT Astra Serif"/>
          <w:sz w:val="28"/>
          <w:szCs w:val="28"/>
          <w:lang w:eastAsia="en-US"/>
        </w:rPr>
        <w:t>подпункт 4 пункта 16 изложить в следующей редакции:</w:t>
      </w:r>
    </w:p>
    <w:p w:rsidR="00343610" w:rsidRPr="00CA1563" w:rsidRDefault="001F3606" w:rsidP="00E75C51">
      <w:pPr>
        <w:pStyle w:val="af3"/>
        <w:shd w:val="clear" w:color="auto" w:fill="FFFFFF" w:themeFill="background1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  <w:r w:rsidR="005C0AAE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4) 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точная дата завершения и конечное значение планируемых результатов предоставления гранта</w:t>
      </w:r>
      <w:r w:rsidR="00343610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;»;</w:t>
      </w:r>
    </w:p>
    <w:p w:rsidR="00D91E2F" w:rsidRPr="00CA1563" w:rsidRDefault="008C677C" w:rsidP="008076E2">
      <w:pPr>
        <w:pStyle w:val="af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auto"/>
        <w:rPr>
          <w:rFonts w:ascii="PT Astra Serif" w:hAnsi="PT Astra Serif" w:cs="Arial"/>
          <w:sz w:val="28"/>
          <w:szCs w:val="28"/>
        </w:rPr>
      </w:pP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абзаце первом </w:t>
      </w:r>
      <w:r w:rsidR="00343610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пункт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а</w:t>
      </w:r>
      <w:r w:rsidR="00343610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16</w:t>
      </w:r>
      <w:r w:rsidR="00343610" w:rsidRPr="00CA1563">
        <w:rPr>
          <w:rFonts w:ascii="PT Astra Serif" w:eastAsia="Times New Roman" w:hAnsi="PT Astra Serif" w:cs="PT Astra Serif"/>
          <w:bCs/>
          <w:sz w:val="28"/>
          <w:szCs w:val="28"/>
          <w:vertAlign w:val="superscript"/>
          <w:lang w:eastAsia="ru-RU"/>
        </w:rPr>
        <w:t xml:space="preserve">1 </w:t>
      </w:r>
      <w:r w:rsidR="00343610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 «Результат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ами» заменить </w:t>
      </w:r>
      <w:r w:rsidR="00343610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словами «Планируемы</w:t>
      </w:r>
      <w:r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ми результатами</w:t>
      </w:r>
      <w:r w:rsidR="00343610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»</w:t>
      </w:r>
      <w:r w:rsidR="007401AD" w:rsidRPr="00CA156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</w:t>
      </w:r>
    </w:p>
    <w:p w:rsidR="00C4034E" w:rsidRPr="00CA1563" w:rsidRDefault="002D0594" w:rsidP="002D0594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CA1563">
        <w:rPr>
          <w:rFonts w:ascii="PT Astra Serif" w:eastAsia="Calibri" w:hAnsi="PT Astra Serif" w:cs="PT Astra Serif"/>
          <w:sz w:val="28"/>
          <w:szCs w:val="28"/>
        </w:rPr>
        <w:t xml:space="preserve">3. </w:t>
      </w:r>
      <w:r w:rsidR="00C4034E" w:rsidRPr="00CA1563">
        <w:rPr>
          <w:rFonts w:ascii="PT Astra Serif" w:eastAsia="Calibri" w:hAnsi="PT Astra Serif"/>
          <w:sz w:val="28"/>
          <w:szCs w:val="28"/>
          <w:lang w:eastAsia="en-US"/>
        </w:rPr>
        <w:t xml:space="preserve">Настоящее постановление вступает в силу </w:t>
      </w:r>
      <w:r w:rsidR="00C4034E" w:rsidRPr="00CA1563">
        <w:rPr>
          <w:rFonts w:ascii="PT Astra Serif" w:hAnsi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C4034E" w:rsidRPr="00CA156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4034E" w:rsidRPr="00CA1563" w:rsidRDefault="00C4034E" w:rsidP="0029757C">
      <w:pPr>
        <w:shd w:val="clear" w:color="auto" w:fill="FFFFFF" w:themeFill="background1"/>
        <w:jc w:val="both"/>
        <w:rPr>
          <w:rFonts w:ascii="PT Astra Serif" w:hAnsi="PT Astra Serif" w:cs="PT Astra Serif"/>
          <w:sz w:val="28"/>
          <w:szCs w:val="28"/>
        </w:rPr>
      </w:pPr>
    </w:p>
    <w:p w:rsidR="00536E14" w:rsidRPr="00CA1563" w:rsidRDefault="00536E14" w:rsidP="0029757C">
      <w:pPr>
        <w:shd w:val="clear" w:color="auto" w:fill="FFFFFF" w:themeFill="background1"/>
        <w:jc w:val="both"/>
        <w:rPr>
          <w:rFonts w:ascii="PT Astra Serif" w:hAnsi="PT Astra Serif" w:cs="PT Astra Serif"/>
          <w:sz w:val="28"/>
          <w:szCs w:val="28"/>
        </w:rPr>
      </w:pPr>
    </w:p>
    <w:p w:rsidR="00164F01" w:rsidRPr="00CA1563" w:rsidRDefault="00164F01" w:rsidP="0029757C">
      <w:pPr>
        <w:shd w:val="clear" w:color="auto" w:fill="FFFFFF" w:themeFill="background1"/>
        <w:jc w:val="both"/>
        <w:rPr>
          <w:rFonts w:ascii="PT Astra Serif" w:hAnsi="PT Astra Serif" w:cs="PT Astra Serif"/>
          <w:sz w:val="28"/>
          <w:szCs w:val="28"/>
        </w:rPr>
      </w:pPr>
    </w:p>
    <w:p w:rsidR="00C4034E" w:rsidRPr="00CA1563" w:rsidRDefault="00C4034E" w:rsidP="0029757C">
      <w:pPr>
        <w:shd w:val="clear" w:color="auto" w:fill="FFFFFF" w:themeFill="background1"/>
        <w:jc w:val="both"/>
        <w:rPr>
          <w:rFonts w:ascii="PT Astra Serif" w:hAnsi="PT Astra Serif" w:cs="Times New Roman"/>
          <w:sz w:val="28"/>
          <w:szCs w:val="28"/>
        </w:rPr>
      </w:pPr>
      <w:r w:rsidRPr="00CA1563">
        <w:rPr>
          <w:rFonts w:ascii="PT Astra Serif" w:hAnsi="PT Astra Serif" w:cs="PT Astra Serif"/>
          <w:sz w:val="28"/>
          <w:szCs w:val="28"/>
        </w:rPr>
        <w:t>Председатель</w:t>
      </w:r>
    </w:p>
    <w:p w:rsidR="004C071C" w:rsidRDefault="00C4034E">
      <w:pPr>
        <w:suppressAutoHyphens w:val="0"/>
        <w:textAlignment w:val="auto"/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</w:pPr>
      <w:r w:rsidRPr="00CA1563"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 w:rsidRPr="00CA1563">
        <w:rPr>
          <w:rFonts w:ascii="PT Astra Serif" w:hAnsi="PT Astra Serif" w:cs="PT Astra Serif"/>
          <w:sz w:val="28"/>
          <w:szCs w:val="28"/>
        </w:rPr>
        <w:tab/>
        <w:t xml:space="preserve">                                                                </w:t>
      </w:r>
      <w:proofErr w:type="spellStart"/>
      <w:r w:rsidRPr="00CA1563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В.Н.Разумков</w:t>
      </w:r>
      <w:proofErr w:type="spellEnd"/>
    </w:p>
    <w:p w:rsidR="004C071C" w:rsidRDefault="004C071C">
      <w:pPr>
        <w:suppressAutoHyphens w:val="0"/>
        <w:textAlignment w:val="auto"/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</w:pPr>
    </w:p>
    <w:p w:rsidR="004C071C" w:rsidRDefault="004C071C" w:rsidP="004C071C">
      <w:pPr>
        <w:shd w:val="clear" w:color="auto" w:fill="FFFFFF" w:themeFill="background1"/>
        <w:jc w:val="center"/>
        <w:rPr>
          <w:rFonts w:ascii="PT Astra Serif" w:hAnsi="PT Astra Serif"/>
          <w:b/>
          <w:sz w:val="27"/>
          <w:szCs w:val="27"/>
        </w:rPr>
        <w:sectPr w:rsidR="004C071C" w:rsidSect="004C071C">
          <w:headerReference w:type="default" r:id="rId9"/>
          <w:headerReference w:type="first" r:id="rId10"/>
          <w:endnotePr>
            <w:numFmt w:val="chicago"/>
          </w:endnotePr>
          <w:pgSz w:w="11906" w:h="16838" w:code="9"/>
          <w:pgMar w:top="1134" w:right="567" w:bottom="709" w:left="1701" w:header="709" w:footer="709" w:gutter="0"/>
          <w:cols w:space="720"/>
          <w:formProt w:val="0"/>
          <w:titlePg/>
          <w:docGrid w:linePitch="360"/>
        </w:sectPr>
      </w:pPr>
    </w:p>
    <w:p w:rsidR="004C071C" w:rsidRDefault="004C071C" w:rsidP="004C071C">
      <w:pPr>
        <w:shd w:val="clear" w:color="auto" w:fill="FFFFFF" w:themeFill="background1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lastRenderedPageBreak/>
        <w:t>ПОЯСНИТЕЛЬНАЯ ЗАПИСКА</w:t>
      </w:r>
    </w:p>
    <w:p w:rsidR="004C071C" w:rsidRDefault="004C071C" w:rsidP="004C071C">
      <w:pPr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к проекту постановления Правительства Ульяновской области</w:t>
      </w:r>
    </w:p>
    <w:p w:rsidR="004C071C" w:rsidRDefault="004C071C" w:rsidP="004C071C">
      <w:pPr>
        <w:pStyle w:val="FORMATTEXT"/>
        <w:widowControl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«О внесении изменений в отдельные нормативные</w:t>
      </w:r>
    </w:p>
    <w:p w:rsidR="004C071C" w:rsidRDefault="004C071C" w:rsidP="004C071C">
      <w:pPr>
        <w:pStyle w:val="Standard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правовые акты Правительства Ульяновской области</w:t>
      </w:r>
      <w:r>
        <w:rPr>
          <w:rFonts w:ascii="PT Astra Serif" w:hAnsi="PT Astra Serif" w:cs="PT Astra Serif"/>
          <w:b/>
          <w:bCs/>
          <w:sz w:val="27"/>
          <w:szCs w:val="27"/>
          <w:lang w:eastAsia="en-US"/>
        </w:rPr>
        <w:t>»</w:t>
      </w:r>
    </w:p>
    <w:p w:rsidR="004C071C" w:rsidRDefault="004C071C" w:rsidP="004C071C">
      <w:pPr>
        <w:pStyle w:val="ConsPlusTitle"/>
        <w:jc w:val="center"/>
        <w:rPr>
          <w:rFonts w:ascii="PT Astra Serif" w:hAnsi="PT Astra Serif"/>
          <w:sz w:val="27"/>
          <w:szCs w:val="27"/>
        </w:rPr>
      </w:pPr>
    </w:p>
    <w:p w:rsidR="004C071C" w:rsidRDefault="004C071C" w:rsidP="004C071C">
      <w:pPr>
        <w:pStyle w:val="FORMATTEXT"/>
        <w:widowControl/>
        <w:jc w:val="both"/>
        <w:rPr>
          <w:rFonts w:ascii="PT Astra Serif" w:eastAsia="Calibri" w:hAnsi="PT Astra Serif" w:cs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  <w:t>Проект постановления Правительства Ульяновской области «О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 w:cs="PT Astra Serif"/>
          <w:bCs/>
          <w:sz w:val="27"/>
          <w:szCs w:val="27"/>
          <w:lang w:eastAsia="en-US"/>
        </w:rPr>
        <w:t xml:space="preserve">» </w:t>
      </w:r>
      <w:r>
        <w:rPr>
          <w:rFonts w:ascii="PT Astra Serif" w:hAnsi="PT Astra Serif"/>
          <w:sz w:val="27"/>
          <w:szCs w:val="27"/>
        </w:rPr>
        <w:t xml:space="preserve">(далее – проект постановления)  разработан в целях приведения </w:t>
      </w:r>
      <w:r>
        <w:rPr>
          <w:rFonts w:ascii="PT Astra Serif" w:eastAsia="Calibri" w:hAnsi="PT Astra Serif" w:cs="PT Astra Serif"/>
          <w:sz w:val="27"/>
          <w:szCs w:val="27"/>
        </w:rPr>
        <w:t>приложения № 2 к постановлению Правительства Ульяновской области</w:t>
      </w:r>
      <w:r>
        <w:rPr>
          <w:rFonts w:ascii="PT Astra Serif" w:eastAsia="Calibri" w:hAnsi="PT Astra Serif" w:cs="PT Astra Serif"/>
          <w:sz w:val="27"/>
          <w:szCs w:val="27"/>
        </w:rPr>
        <w:br/>
        <w:t xml:space="preserve"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и </w:t>
      </w:r>
      <w:hyperlink r:id="rId11" w:history="1">
        <w:r>
          <w:rPr>
            <w:rStyle w:val="a9"/>
            <w:rFonts w:ascii="PT Astra Serif" w:eastAsia="Calibri" w:hAnsi="PT Astra Serif" w:cs="PT Astra Serif"/>
            <w:sz w:val="27"/>
            <w:szCs w:val="27"/>
          </w:rPr>
          <w:t>Правил</w:t>
        </w:r>
      </w:hyperlink>
      <w:r>
        <w:rPr>
          <w:rFonts w:ascii="PT Astra Serif" w:eastAsia="Calibri" w:hAnsi="PT Astra Serif" w:cs="PT Astra Serif"/>
          <w:sz w:val="27"/>
          <w:szCs w:val="27"/>
        </w:rPr>
        <w:t xml:space="preserve">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утверждённых </w:t>
      </w:r>
      <w:r>
        <w:rPr>
          <w:rFonts w:ascii="PT Astra Serif" w:eastAsia="Calibri" w:hAnsi="PT Astra Serif"/>
          <w:sz w:val="27"/>
          <w:szCs w:val="27"/>
          <w:lang w:eastAsia="en-US"/>
        </w:rPr>
        <w:t xml:space="preserve">постановлением Правительства Ульяновской области 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 xml:space="preserve">от 19.08.2019 № 400-П </w:t>
      </w:r>
      <w:r>
        <w:rPr>
          <w:rFonts w:ascii="PT Astra Serif" w:eastAsia="Calibri" w:hAnsi="PT Astra Serif" w:cs="PT Astra Serif"/>
          <w:sz w:val="27"/>
          <w:szCs w:val="27"/>
        </w:rPr>
        <w:t>«Об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>
        <w:rPr>
          <w:rFonts w:ascii="PT Astra Serif" w:eastAsia="Calibri" w:hAnsi="PT Astra Serif" w:cs="PT Astra Serif"/>
          <w:sz w:val="27"/>
          <w:szCs w:val="27"/>
        </w:rPr>
        <w:br/>
        <w:t>по информационно-консультационному сопровождению развития садоводства»</w:t>
      </w:r>
      <w:r>
        <w:rPr>
          <w:rFonts w:ascii="PT Astra Serif" w:eastAsia="Calibri" w:hAnsi="PT Astra Serif" w:cs="PT Astra Serif"/>
          <w:sz w:val="27"/>
          <w:szCs w:val="27"/>
        </w:rPr>
        <w:br/>
      </w:r>
      <w:r>
        <w:rPr>
          <w:rFonts w:ascii="PT Astra Serif" w:eastAsia="Calibri" w:hAnsi="PT Astra Serif" w:cs="PT Astra Serif"/>
          <w:bCs/>
          <w:sz w:val="27"/>
          <w:szCs w:val="27"/>
          <w:lang w:eastAsia="en-US"/>
        </w:rPr>
        <w:t xml:space="preserve">в соответствие с </w:t>
      </w:r>
      <w:r>
        <w:rPr>
          <w:rFonts w:ascii="PT Astra Serif" w:eastAsiaTheme="minorHAnsi" w:hAnsi="PT Astra Serif" w:cs="PT Astra Serif"/>
          <w:sz w:val="27"/>
          <w:szCs w:val="27"/>
          <w:lang w:eastAsia="en-US"/>
        </w:rPr>
        <w:t>п</w:t>
      </w:r>
      <w:r>
        <w:rPr>
          <w:rFonts w:ascii="PT Astra Serif" w:hAnsi="PT Astra Serif" w:cs="Arial"/>
          <w:sz w:val="27"/>
          <w:szCs w:val="27"/>
          <w:shd w:val="clear" w:color="auto" w:fill="FFFFFF"/>
        </w:rPr>
        <w:t>остановлением Правительства Российской Федерации</w:t>
      </w:r>
      <w:r>
        <w:rPr>
          <w:rFonts w:ascii="PT Astra Serif" w:hAnsi="PT Astra Serif" w:cs="Arial"/>
          <w:sz w:val="27"/>
          <w:szCs w:val="27"/>
          <w:shd w:val="clear" w:color="auto" w:fill="FFFFFF"/>
        </w:rPr>
        <w:br/>
        <w:t>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совершенствования процедур проведения отбора садоводческих и огороднических некоммерческих товариществ</w:t>
      </w:r>
      <w:r>
        <w:rPr>
          <w:rFonts w:ascii="PT Astra Serif" w:hAnsi="PT Astra Serif" w:cs="Arial"/>
          <w:sz w:val="27"/>
          <w:szCs w:val="27"/>
          <w:shd w:val="clear" w:color="auto" w:fill="FFFFFF"/>
        </w:rPr>
        <w:br/>
        <w:t xml:space="preserve">на получение субсидий и конкурсного отбора на предоставление гранта в форме субсидии некоммерческой организации, </w:t>
      </w:r>
      <w:r>
        <w:rPr>
          <w:rFonts w:ascii="PT Astra Serif" w:hAnsi="PT Astra Serif"/>
          <w:sz w:val="27"/>
          <w:szCs w:val="27"/>
        </w:rPr>
        <w:t>реализующей на территории Ульяновской области проект по информационно-консультационному сопровождению развития садоводства</w:t>
      </w:r>
      <w:r>
        <w:rPr>
          <w:rFonts w:ascii="PT Astra Serif" w:hAnsi="PT Astra Serif" w:cs="Arial"/>
          <w:sz w:val="27"/>
          <w:szCs w:val="27"/>
          <w:shd w:val="clear" w:color="auto" w:fill="FFFFFF"/>
        </w:rPr>
        <w:t>, установленных указанными постановлениями Правительства Ульяновской области.</w:t>
      </w:r>
    </w:p>
    <w:p w:rsidR="004C071C" w:rsidRDefault="004C071C" w:rsidP="004C071C">
      <w:pPr>
        <w:jc w:val="both"/>
        <w:rPr>
          <w:rFonts w:ascii="PT Astra Serif" w:eastAsia="Times New Roman" w:hAnsi="PT Astra Serif" w:cs="Times New Roman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  <w:shd w:val="clear" w:color="auto" w:fill="FFFFFF"/>
        </w:rPr>
        <w:tab/>
      </w:r>
      <w:r>
        <w:rPr>
          <w:rFonts w:ascii="PT Astra Serif" w:hAnsi="PT Astra Serif"/>
          <w:sz w:val="27"/>
          <w:szCs w:val="27"/>
        </w:rPr>
        <w:t>Проект постановления размещён на официальном сайте Губернатора</w:t>
      </w:r>
      <w:r>
        <w:rPr>
          <w:rFonts w:ascii="PT Astra Serif" w:hAnsi="PT Astra Serif"/>
          <w:sz w:val="27"/>
          <w:szCs w:val="27"/>
        </w:rPr>
        <w:br/>
        <w:t>и Правительства Ульяновской области в разделе «Общественная</w:t>
      </w:r>
      <w:r>
        <w:rPr>
          <w:rFonts w:ascii="PT Astra Serif" w:hAnsi="PT Astra Serif"/>
          <w:sz w:val="27"/>
          <w:szCs w:val="27"/>
        </w:rPr>
        <w:br/>
        <w:t xml:space="preserve">и </w:t>
      </w:r>
      <w:proofErr w:type="spellStart"/>
      <w:r>
        <w:rPr>
          <w:rFonts w:ascii="PT Astra Serif" w:hAnsi="PT Astra Serif"/>
          <w:sz w:val="27"/>
          <w:szCs w:val="27"/>
        </w:rPr>
        <w:t>антикоррупционная</w:t>
      </w:r>
      <w:proofErr w:type="spellEnd"/>
      <w:r>
        <w:rPr>
          <w:rFonts w:ascii="PT Astra Serif" w:hAnsi="PT Astra Serif"/>
          <w:sz w:val="27"/>
          <w:szCs w:val="27"/>
        </w:rPr>
        <w:t xml:space="preserve"> экспер</w:t>
      </w:r>
      <w:r>
        <w:rPr>
          <w:rFonts w:ascii="PT Astra Serif" w:hAnsi="PT Astra Serif"/>
          <w:sz w:val="27"/>
          <w:szCs w:val="27"/>
        </w:rPr>
        <w:softHyphen/>
        <w:t>тиза» (https://</w:t>
      </w:r>
      <w:r>
        <w:rPr>
          <w:rFonts w:ascii="PT Astra Serif" w:hAnsi="PT Astra Serif"/>
          <w:sz w:val="27"/>
          <w:szCs w:val="27"/>
          <w:lang w:val="en-US"/>
        </w:rPr>
        <w:t>www</w:t>
      </w:r>
      <w:r>
        <w:rPr>
          <w:rFonts w:ascii="PT Astra Serif" w:hAnsi="PT Astra Serif"/>
          <w:sz w:val="27"/>
          <w:szCs w:val="27"/>
        </w:rPr>
        <w:t>.</w:t>
      </w:r>
      <w:proofErr w:type="spellStart"/>
      <w:r>
        <w:rPr>
          <w:rFonts w:ascii="PT Astra Serif" w:hAnsi="PT Astra Serif"/>
          <w:sz w:val="27"/>
          <w:szCs w:val="27"/>
        </w:rPr>
        <w:t>ulgov.ru</w:t>
      </w:r>
      <w:proofErr w:type="spellEnd"/>
      <w:r>
        <w:rPr>
          <w:rFonts w:ascii="PT Astra Serif" w:hAnsi="PT Astra Serif"/>
          <w:sz w:val="27"/>
          <w:szCs w:val="27"/>
        </w:rPr>
        <w:t>/</w:t>
      </w:r>
      <w:proofErr w:type="spellStart"/>
      <w:r>
        <w:rPr>
          <w:rFonts w:ascii="PT Astra Serif" w:hAnsi="PT Astra Serif"/>
          <w:sz w:val="27"/>
          <w:szCs w:val="27"/>
        </w:rPr>
        <w:t>public-anti-corruption-expertise</w:t>
      </w:r>
      <w:proofErr w:type="spellEnd"/>
      <w:r>
        <w:rPr>
          <w:rFonts w:ascii="PT Astra Serif" w:hAnsi="PT Astra Serif"/>
          <w:sz w:val="27"/>
          <w:szCs w:val="27"/>
        </w:rPr>
        <w:t xml:space="preserve">/) </w:t>
      </w:r>
      <w:r>
        <w:rPr>
          <w:rFonts w:ascii="PT Astra Serif" w:hAnsi="PT Astra Serif"/>
          <w:bCs/>
          <w:sz w:val="27"/>
          <w:szCs w:val="27"/>
        </w:rPr>
        <w:t xml:space="preserve">для общественного обсуждения и проведения независимой </w:t>
      </w:r>
      <w:proofErr w:type="spellStart"/>
      <w:r>
        <w:rPr>
          <w:rFonts w:ascii="PT Astra Serif" w:hAnsi="PT Astra Serif"/>
          <w:bCs/>
          <w:sz w:val="27"/>
          <w:szCs w:val="27"/>
        </w:rPr>
        <w:t>антикоррупционной</w:t>
      </w:r>
      <w:proofErr w:type="spellEnd"/>
      <w:r>
        <w:rPr>
          <w:rFonts w:ascii="PT Astra Serif" w:hAnsi="PT Astra Serif"/>
          <w:bCs/>
          <w:sz w:val="27"/>
          <w:szCs w:val="27"/>
        </w:rPr>
        <w:t xml:space="preserve"> экспертизы.</w:t>
      </w:r>
    </w:p>
    <w:p w:rsidR="004C071C" w:rsidRDefault="004C071C" w:rsidP="004C071C">
      <w:pPr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  <w:t>Проект постановления разработан главным юрисконсультом отдела обеспечения деятельности областного государственного бюджетного учреждения «Агентство по развитию сельских территорий Ульяновкой области»</w:t>
      </w:r>
      <w:r>
        <w:rPr>
          <w:rFonts w:ascii="PT Astra Serif" w:hAnsi="PT Astra Serif"/>
          <w:sz w:val="27"/>
          <w:szCs w:val="27"/>
        </w:rPr>
        <w:br/>
      </w:r>
      <w:proofErr w:type="spellStart"/>
      <w:r>
        <w:rPr>
          <w:rFonts w:ascii="PT Astra Serif" w:hAnsi="PT Astra Serif"/>
          <w:sz w:val="27"/>
          <w:szCs w:val="27"/>
        </w:rPr>
        <w:t>Макаричевой</w:t>
      </w:r>
      <w:proofErr w:type="spellEnd"/>
      <w:r>
        <w:rPr>
          <w:rFonts w:ascii="PT Astra Serif" w:hAnsi="PT Astra Serif"/>
          <w:sz w:val="27"/>
          <w:szCs w:val="27"/>
        </w:rPr>
        <w:t xml:space="preserve"> Е.А.</w:t>
      </w:r>
    </w:p>
    <w:p w:rsidR="004C071C" w:rsidRDefault="004C071C" w:rsidP="004C071C">
      <w:pPr>
        <w:tabs>
          <w:tab w:val="left" w:pos="675"/>
        </w:tabs>
        <w:jc w:val="both"/>
        <w:rPr>
          <w:rFonts w:ascii="PT Astra Serif" w:hAnsi="PT Astra Serif"/>
          <w:sz w:val="27"/>
          <w:szCs w:val="27"/>
        </w:rPr>
      </w:pP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7"/>
          <w:szCs w:val="27"/>
        </w:rPr>
      </w:pPr>
      <w:r>
        <w:rPr>
          <w:rFonts w:ascii="PT Astra Serif" w:hAnsi="PT Astra Serif" w:cs="Times New Roman"/>
          <w:color w:val="auto"/>
          <w:sz w:val="27"/>
          <w:szCs w:val="27"/>
        </w:rPr>
        <w:t>Исполняющий обязанности Министра</w:t>
      </w: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/>
          <w:color w:val="auto"/>
          <w:sz w:val="27"/>
          <w:szCs w:val="27"/>
        </w:rPr>
      </w:pPr>
      <w:r>
        <w:rPr>
          <w:rFonts w:ascii="PT Astra Serif" w:hAnsi="PT Astra Serif"/>
          <w:color w:val="auto"/>
          <w:sz w:val="27"/>
          <w:szCs w:val="27"/>
        </w:rPr>
        <w:t>агропромышленного комплекса</w:t>
      </w: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/>
          <w:color w:val="auto"/>
          <w:sz w:val="27"/>
          <w:szCs w:val="27"/>
        </w:rPr>
      </w:pPr>
      <w:r>
        <w:rPr>
          <w:rFonts w:ascii="PT Astra Serif" w:hAnsi="PT Astra Serif"/>
          <w:color w:val="auto"/>
          <w:sz w:val="27"/>
          <w:szCs w:val="27"/>
        </w:rPr>
        <w:t>и развития сельских территорий</w:t>
      </w: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/>
          <w:color w:val="auto"/>
          <w:sz w:val="27"/>
          <w:szCs w:val="27"/>
        </w:rPr>
        <w:sectPr w:rsidR="004C071C" w:rsidSect="004C071C">
          <w:headerReference w:type="default" r:id="rId12"/>
          <w:endnotePr>
            <w:numFmt w:val="chicago"/>
          </w:endnotePr>
          <w:pgSz w:w="11906" w:h="16838" w:code="9"/>
          <w:pgMar w:top="1134" w:right="567" w:bottom="709" w:left="1701" w:header="709" w:footer="709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color w:val="auto"/>
          <w:sz w:val="27"/>
          <w:szCs w:val="27"/>
        </w:rPr>
        <w:t>Ульяновской области</w:t>
      </w:r>
      <w:r>
        <w:rPr>
          <w:rFonts w:ascii="PT Astra Serif" w:hAnsi="PT Astra Serif"/>
          <w:color w:val="auto"/>
          <w:sz w:val="27"/>
          <w:szCs w:val="27"/>
        </w:rPr>
        <w:tab/>
        <w:t xml:space="preserve">                   </w:t>
      </w:r>
      <w:r>
        <w:rPr>
          <w:rFonts w:ascii="PT Astra Serif" w:hAnsi="PT Astra Serif"/>
          <w:color w:val="auto"/>
          <w:sz w:val="27"/>
          <w:szCs w:val="27"/>
        </w:rPr>
        <w:tab/>
        <w:t xml:space="preserve">                                                   М.В.Татаринцев</w:t>
      </w:r>
    </w:p>
    <w:p w:rsidR="004C071C" w:rsidRDefault="004C071C" w:rsidP="004C071C">
      <w:pPr>
        <w:pStyle w:val="Preformat"/>
        <w:spacing w:after="0" w:line="24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4C071C" w:rsidRDefault="004C071C" w:rsidP="004C071C">
      <w:pPr>
        <w:jc w:val="center"/>
        <w:rPr>
          <w:b/>
        </w:rPr>
      </w:pPr>
      <w:r>
        <w:rPr>
          <w:rFonts w:ascii="PT Astra Serif" w:hAnsi="PT Astra Serif" w:cs="PT Astra Serif"/>
          <w:b/>
          <w:sz w:val="28"/>
          <w:szCs w:val="28"/>
        </w:rPr>
        <w:t>проекта постановления Правительства Ульяновской области</w:t>
      </w:r>
    </w:p>
    <w:p w:rsidR="004C071C" w:rsidRDefault="004C071C" w:rsidP="004C071C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</w:t>
      </w:r>
    </w:p>
    <w:p w:rsidR="004C071C" w:rsidRDefault="004C071C" w:rsidP="004C071C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  <w:r>
        <w:rPr>
          <w:rFonts w:ascii="PT Astra Serif" w:hAnsi="PT Astra Serif" w:cs="PT Astra Serif"/>
          <w:b/>
          <w:bCs/>
          <w:sz w:val="28"/>
          <w:szCs w:val="28"/>
          <w:lang w:eastAsia="en-US"/>
        </w:rPr>
        <w:t>»</w:t>
      </w:r>
    </w:p>
    <w:p w:rsidR="004C071C" w:rsidRDefault="004C071C" w:rsidP="004C071C">
      <w:pPr>
        <w:pStyle w:val="Standard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4C071C" w:rsidRDefault="004C071C" w:rsidP="004C071C">
      <w:pPr>
        <w:suppressAutoHyphens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Финансирование предлагаемого проекта постановления 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от 14.11.2019 № 26/578-П, на реализацию мероприятий:</w:t>
      </w:r>
    </w:p>
    <w:p w:rsidR="004C071C" w:rsidRDefault="004C071C" w:rsidP="004C071C">
      <w:pPr>
        <w:suppressAutoHyphens w:val="0"/>
        <w:autoSpaceDN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1) </w:t>
      </w:r>
      <w:r>
        <w:rPr>
          <w:rFonts w:ascii="PT Astra Serif" w:eastAsia="MS Mincho" w:hAnsi="PT Astra Serif" w:cs="PT Astra Serif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Поддержка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товариществ» </w:t>
      </w:r>
      <w:r>
        <w:rPr>
          <w:rFonts w:ascii="PT Astra Serif" w:hAnsi="PT Astra Serif" w:cs="PT Astra Serif"/>
          <w:sz w:val="28"/>
          <w:szCs w:val="28"/>
        </w:rPr>
        <w:t>в 2022 году в объёме 17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000,00 </w:t>
      </w:r>
      <w:r>
        <w:rPr>
          <w:rFonts w:ascii="PT Astra Serif" w:eastAsia="MS Mincho" w:hAnsi="PT Astra Serif" w:cs="PT Astra Serif"/>
          <w:sz w:val="28"/>
          <w:szCs w:val="28"/>
        </w:rPr>
        <w:t>тыс. рублей;</w:t>
      </w:r>
    </w:p>
    <w:p w:rsidR="004C071C" w:rsidRDefault="004C071C" w:rsidP="004C071C">
      <w:pPr>
        <w:suppressAutoHyphens w:val="0"/>
        <w:autoSpaceDN w:val="0"/>
        <w:jc w:val="both"/>
        <w:rPr>
          <w:rFonts w:ascii="PT Astra Serif" w:eastAsia="MS Mincho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2) «</w:t>
      </w:r>
      <w:r>
        <w:rPr>
          <w:rFonts w:ascii="PT Astra Serif" w:hAnsi="PT Astra Serif" w:cs="Times New Roman"/>
          <w:sz w:val="28"/>
          <w:szCs w:val="28"/>
          <w:lang w:eastAsia="ru-RU"/>
        </w:rPr>
        <w:t>Предоставление некоммерческой организации, ставшей победителем отбора, гранта в форме субсидии в целях финансового обеспечения затрат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в связи с реализацией на территории Ульяновской области проекта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 xml:space="preserve">по информационно-консультационному сопровождению развития садоводства» </w:t>
      </w:r>
      <w:r>
        <w:rPr>
          <w:rFonts w:ascii="PT Astra Serif" w:hAnsi="PT Astra Serif" w:cs="PT Astra Serif"/>
          <w:sz w:val="28"/>
          <w:szCs w:val="28"/>
        </w:rPr>
        <w:t xml:space="preserve">в 2022 году в объёме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5000,00 </w:t>
      </w:r>
      <w:r>
        <w:rPr>
          <w:rFonts w:ascii="PT Astra Serif" w:eastAsia="MS Mincho" w:hAnsi="PT Astra Serif" w:cs="PT Astra Serif"/>
          <w:sz w:val="28"/>
          <w:szCs w:val="28"/>
        </w:rPr>
        <w:t>тыс. рублей.</w:t>
      </w:r>
    </w:p>
    <w:p w:rsidR="004C071C" w:rsidRDefault="004C071C" w:rsidP="004C071C">
      <w:pPr>
        <w:spacing w:line="228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MS Mincho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>
        <w:rPr>
          <w:rFonts w:ascii="PT Astra Serif" w:eastAsia="MS Mincho" w:hAnsi="PT Astra Serif" w:cs="PT Astra Serif"/>
          <w:sz w:val="28"/>
          <w:szCs w:val="28"/>
        </w:rPr>
        <w:br/>
        <w:t>на реализацию проекта не потребуется, финансирование будет осуществляться</w:t>
      </w:r>
      <w:r>
        <w:rPr>
          <w:rFonts w:ascii="PT Astra Serif" w:eastAsia="MS Mincho" w:hAnsi="PT Astra Serif" w:cs="PT Astra Serif"/>
          <w:sz w:val="28"/>
          <w:szCs w:val="28"/>
        </w:rPr>
        <w:br/>
        <w:t xml:space="preserve">в пределах вышеуказанных лимитов бюджетных обязательств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предоставление субсидий и гранта в форме субсидии, доведённых до Министерства </w:t>
      </w:r>
      <w:r>
        <w:rPr>
          <w:rFonts w:ascii="PT Astra Serif" w:eastAsia="MS Mincho" w:hAnsi="PT Astra Serif" w:cs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как получателя средств областного бюджета Ульяновской области.</w:t>
      </w:r>
    </w:p>
    <w:p w:rsidR="004C071C" w:rsidRDefault="004C071C" w:rsidP="004C071C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4C071C" w:rsidRDefault="004C071C" w:rsidP="004C071C">
      <w:pPr>
        <w:suppressAutoHyphens w:val="0"/>
        <w:rPr>
          <w:rFonts w:ascii="Arial" w:hAnsi="Arial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4C071C" w:rsidRDefault="004C071C" w:rsidP="004C071C">
      <w:pPr>
        <w:rPr>
          <w:rFonts w:ascii="PT Astra Serif" w:hAnsi="PT Astra Serif" w:cs="Times New Roman"/>
          <w:b/>
          <w:sz w:val="28"/>
          <w:szCs w:val="28"/>
        </w:rPr>
      </w:pP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Исполняющий обязанности Министра</w:t>
      </w: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агропромышленного комплекса</w:t>
      </w: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 развития сельских территорий</w:t>
      </w:r>
    </w:p>
    <w:p w:rsidR="004C071C" w:rsidRDefault="004C071C" w:rsidP="004C071C">
      <w:pPr>
        <w:pStyle w:val="Preformat"/>
        <w:spacing w:after="0" w:line="240" w:lineRule="auto"/>
        <w:rPr>
          <w:rFonts w:ascii="PT Astra Serif" w:hAnsi="PT Astra Serif"/>
          <w:bCs/>
          <w:color w:val="auto"/>
          <w:kern w:val="2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r>
        <w:rPr>
          <w:rFonts w:ascii="PT Astra Serif" w:hAnsi="PT Astra Serif"/>
          <w:color w:val="auto"/>
          <w:sz w:val="28"/>
          <w:szCs w:val="28"/>
        </w:rPr>
        <w:tab/>
        <w:t xml:space="preserve">                   </w:t>
      </w:r>
      <w:r>
        <w:rPr>
          <w:rFonts w:ascii="PT Astra Serif" w:hAnsi="PT Astra Serif"/>
          <w:color w:val="auto"/>
          <w:sz w:val="28"/>
          <w:szCs w:val="28"/>
        </w:rPr>
        <w:tab/>
        <w:t xml:space="preserve">                                                М.В.Татаринцев</w:t>
      </w:r>
    </w:p>
    <w:p w:rsidR="0008447F" w:rsidRPr="007241B8" w:rsidRDefault="0008447F" w:rsidP="0029757C">
      <w:pPr>
        <w:shd w:val="clear" w:color="auto" w:fill="FFFFFF" w:themeFill="background1"/>
        <w:jc w:val="both"/>
        <w:rPr>
          <w:rFonts w:ascii="PT Astra Serif" w:hAnsi="PT Astra Serif"/>
          <w:sz w:val="28"/>
          <w:szCs w:val="28"/>
        </w:rPr>
      </w:pPr>
    </w:p>
    <w:sectPr w:rsidR="0008447F" w:rsidRPr="007241B8" w:rsidSect="004C071C">
      <w:endnotePr>
        <w:numFmt w:val="chicago"/>
      </w:endnotePr>
      <w:pgSz w:w="11906" w:h="16838" w:code="9"/>
      <w:pgMar w:top="1134" w:right="567" w:bottom="709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79" w:rsidRDefault="001A6679" w:rsidP="003735EB">
      <w:pPr>
        <w:rPr>
          <w:rFonts w:hint="eastAsia"/>
        </w:rPr>
      </w:pPr>
      <w:r>
        <w:separator/>
      </w:r>
    </w:p>
  </w:endnote>
  <w:endnote w:type="continuationSeparator" w:id="0">
    <w:p w:rsidR="001A6679" w:rsidRDefault="001A6679" w:rsidP="00373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79" w:rsidRDefault="001A6679" w:rsidP="003735EB">
      <w:pPr>
        <w:rPr>
          <w:rFonts w:hint="eastAsia"/>
        </w:rPr>
      </w:pPr>
      <w:r>
        <w:separator/>
      </w:r>
    </w:p>
  </w:footnote>
  <w:footnote w:type="continuationSeparator" w:id="0">
    <w:p w:rsidR="001A6679" w:rsidRDefault="001A6679" w:rsidP="003735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37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A6679" w:rsidRPr="00C920F1" w:rsidRDefault="004C071C" w:rsidP="004C071C">
        <w:pPr>
          <w:pStyle w:val="aa"/>
          <w:tabs>
            <w:tab w:val="left" w:pos="4515"/>
            <w:tab w:val="center" w:pos="4819"/>
          </w:tabs>
          <w:rPr>
            <w:rFonts w:ascii="PT Astra Serif" w:hAnsi="PT Astra Serif"/>
            <w:sz w:val="28"/>
            <w:szCs w:val="28"/>
          </w:rPr>
        </w:pPr>
        <w:r>
          <w:rPr>
            <w:rFonts w:hint="eastAsia"/>
          </w:rPr>
          <w:tab/>
        </w:r>
        <w:r>
          <w:rPr>
            <w:rFonts w:hint="eastAsia"/>
          </w:rPr>
          <w:tab/>
        </w:r>
        <w:r>
          <w:rPr>
            <w:rFonts w:hint="eastAsia"/>
          </w:rPr>
          <w:tab/>
        </w:r>
        <w:r w:rsidR="00F33D79" w:rsidRPr="00C920F1">
          <w:rPr>
            <w:rFonts w:ascii="PT Astra Serif" w:hAnsi="PT Astra Serif"/>
            <w:sz w:val="28"/>
            <w:szCs w:val="28"/>
          </w:rPr>
          <w:fldChar w:fldCharType="begin"/>
        </w:r>
        <w:r w:rsidR="001A6679" w:rsidRPr="00C920F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="00F33D79" w:rsidRPr="00C920F1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="00F33D79" w:rsidRPr="00C920F1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79" w:rsidRPr="00CA1A9A" w:rsidRDefault="001A6679" w:rsidP="00CA1A9A">
    <w:pPr>
      <w:pStyle w:val="aa"/>
      <w:jc w:val="right"/>
      <w:rPr>
        <w:rFonts w:ascii="PT Astra Serif" w:hAnsi="PT Astra Serif"/>
        <w:sz w:val="28"/>
        <w:szCs w:val="28"/>
      </w:rPr>
    </w:pPr>
    <w:r w:rsidRPr="00CA1A9A">
      <w:rPr>
        <w:rFonts w:ascii="PT Astra Serif" w:hAnsi="PT Astra Serif"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72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C071C" w:rsidRPr="00C920F1" w:rsidRDefault="004C071C" w:rsidP="004C071C">
        <w:pPr>
          <w:pStyle w:val="aa"/>
          <w:tabs>
            <w:tab w:val="left" w:pos="4515"/>
            <w:tab w:val="center" w:pos="4819"/>
          </w:tabs>
          <w:rPr>
            <w:rFonts w:ascii="PT Astra Serif" w:hAnsi="PT Astra Serif"/>
            <w:sz w:val="28"/>
            <w:szCs w:val="28"/>
          </w:rPr>
        </w:pPr>
        <w:r>
          <w:rPr>
            <w:rFonts w:hint="eastAsia"/>
          </w:rPr>
          <w:tab/>
        </w:r>
        <w:r>
          <w:rPr>
            <w:rFonts w:hint="eastAsia"/>
          </w:rPr>
          <w:tab/>
        </w:r>
        <w:r>
          <w:rPr>
            <w:rFonts w:hint="eastAsia"/>
          </w:rPr>
          <w:tab/>
        </w:r>
        <w:r w:rsidRPr="00C920F1">
          <w:rPr>
            <w:rFonts w:ascii="PT Astra Serif" w:hAnsi="PT Astra Serif"/>
            <w:sz w:val="28"/>
            <w:szCs w:val="28"/>
          </w:rPr>
          <w:fldChar w:fldCharType="begin"/>
        </w:r>
        <w:r w:rsidRPr="00C920F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920F1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5</w:t>
        </w:r>
        <w:r w:rsidRPr="00C920F1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FE3"/>
    <w:multiLevelType w:val="hybridMultilevel"/>
    <w:tmpl w:val="2996AEB0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815A3"/>
    <w:multiLevelType w:val="hybridMultilevel"/>
    <w:tmpl w:val="594409DC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D696F"/>
    <w:multiLevelType w:val="hybridMultilevel"/>
    <w:tmpl w:val="F7DEC6CE"/>
    <w:lvl w:ilvl="0" w:tplc="FE0E243C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7E7205B"/>
    <w:multiLevelType w:val="hybridMultilevel"/>
    <w:tmpl w:val="10144152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C5271"/>
    <w:multiLevelType w:val="hybridMultilevel"/>
    <w:tmpl w:val="1DFE044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C827F7"/>
    <w:multiLevelType w:val="hybridMultilevel"/>
    <w:tmpl w:val="2996AEB0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F85741"/>
    <w:multiLevelType w:val="hybridMultilevel"/>
    <w:tmpl w:val="10144152"/>
    <w:lvl w:ilvl="0" w:tplc="FE0E243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F0216"/>
    <w:multiLevelType w:val="hybridMultilevel"/>
    <w:tmpl w:val="7F72D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433B"/>
    <w:multiLevelType w:val="hybridMultilevel"/>
    <w:tmpl w:val="5D1E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493"/>
    <w:multiLevelType w:val="hybridMultilevel"/>
    <w:tmpl w:val="07103C0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3735EB"/>
    <w:rsid w:val="00001A2E"/>
    <w:rsid w:val="00010B52"/>
    <w:rsid w:val="00011730"/>
    <w:rsid w:val="000129AD"/>
    <w:rsid w:val="0001343B"/>
    <w:rsid w:val="000232B4"/>
    <w:rsid w:val="00027BE5"/>
    <w:rsid w:val="00030BC4"/>
    <w:rsid w:val="000334DB"/>
    <w:rsid w:val="00034792"/>
    <w:rsid w:val="00034DA3"/>
    <w:rsid w:val="00035D67"/>
    <w:rsid w:val="00036ECE"/>
    <w:rsid w:val="00040A33"/>
    <w:rsid w:val="00045B68"/>
    <w:rsid w:val="00045F18"/>
    <w:rsid w:val="000504AE"/>
    <w:rsid w:val="00050F90"/>
    <w:rsid w:val="000533F2"/>
    <w:rsid w:val="000539B4"/>
    <w:rsid w:val="00055D9F"/>
    <w:rsid w:val="00060755"/>
    <w:rsid w:val="00061995"/>
    <w:rsid w:val="00061BBF"/>
    <w:rsid w:val="00063A83"/>
    <w:rsid w:val="00063B79"/>
    <w:rsid w:val="00063D5A"/>
    <w:rsid w:val="0007487C"/>
    <w:rsid w:val="00076A9A"/>
    <w:rsid w:val="00080554"/>
    <w:rsid w:val="00081400"/>
    <w:rsid w:val="0008447F"/>
    <w:rsid w:val="00086F18"/>
    <w:rsid w:val="000960F0"/>
    <w:rsid w:val="00097E57"/>
    <w:rsid w:val="000A3120"/>
    <w:rsid w:val="000A394E"/>
    <w:rsid w:val="000A5ABF"/>
    <w:rsid w:val="000A7D0A"/>
    <w:rsid w:val="000C0477"/>
    <w:rsid w:val="000C049B"/>
    <w:rsid w:val="000C126D"/>
    <w:rsid w:val="000C20B6"/>
    <w:rsid w:val="000C78CD"/>
    <w:rsid w:val="000D2781"/>
    <w:rsid w:val="000D290D"/>
    <w:rsid w:val="000D3683"/>
    <w:rsid w:val="000D5816"/>
    <w:rsid w:val="000D61DD"/>
    <w:rsid w:val="000D635A"/>
    <w:rsid w:val="000E0810"/>
    <w:rsid w:val="000E13B8"/>
    <w:rsid w:val="000E2B67"/>
    <w:rsid w:val="000E426E"/>
    <w:rsid w:val="000E45B2"/>
    <w:rsid w:val="000E4791"/>
    <w:rsid w:val="000E69B9"/>
    <w:rsid w:val="000F123C"/>
    <w:rsid w:val="000F2D87"/>
    <w:rsid w:val="00101732"/>
    <w:rsid w:val="00102ED9"/>
    <w:rsid w:val="00104F65"/>
    <w:rsid w:val="001079AF"/>
    <w:rsid w:val="001113D8"/>
    <w:rsid w:val="00121196"/>
    <w:rsid w:val="0012130C"/>
    <w:rsid w:val="00127D7F"/>
    <w:rsid w:val="00136145"/>
    <w:rsid w:val="00146CFF"/>
    <w:rsid w:val="00147F4B"/>
    <w:rsid w:val="00151B86"/>
    <w:rsid w:val="0015490D"/>
    <w:rsid w:val="00154C44"/>
    <w:rsid w:val="001576B3"/>
    <w:rsid w:val="00164F01"/>
    <w:rsid w:val="001671C1"/>
    <w:rsid w:val="001711FD"/>
    <w:rsid w:val="001850AD"/>
    <w:rsid w:val="0019013E"/>
    <w:rsid w:val="00190149"/>
    <w:rsid w:val="00191E38"/>
    <w:rsid w:val="00194CC8"/>
    <w:rsid w:val="00197138"/>
    <w:rsid w:val="001A33FA"/>
    <w:rsid w:val="001A4321"/>
    <w:rsid w:val="001A5DB6"/>
    <w:rsid w:val="001A6679"/>
    <w:rsid w:val="001A73E3"/>
    <w:rsid w:val="001B6E9C"/>
    <w:rsid w:val="001B7C6F"/>
    <w:rsid w:val="001D1C5A"/>
    <w:rsid w:val="001E06B7"/>
    <w:rsid w:val="001E1E69"/>
    <w:rsid w:val="001E5EB1"/>
    <w:rsid w:val="001E7EF6"/>
    <w:rsid w:val="001F04D2"/>
    <w:rsid w:val="001F063D"/>
    <w:rsid w:val="001F1E74"/>
    <w:rsid w:val="001F3606"/>
    <w:rsid w:val="001F3AA5"/>
    <w:rsid w:val="001F58A7"/>
    <w:rsid w:val="001F67FE"/>
    <w:rsid w:val="001F76BA"/>
    <w:rsid w:val="002030BF"/>
    <w:rsid w:val="002031FC"/>
    <w:rsid w:val="00206BA4"/>
    <w:rsid w:val="00213C63"/>
    <w:rsid w:val="00215726"/>
    <w:rsid w:val="002158DE"/>
    <w:rsid w:val="00217863"/>
    <w:rsid w:val="002217FE"/>
    <w:rsid w:val="00232238"/>
    <w:rsid w:val="00243B18"/>
    <w:rsid w:val="00244358"/>
    <w:rsid w:val="002448DE"/>
    <w:rsid w:val="00251384"/>
    <w:rsid w:val="00263F9E"/>
    <w:rsid w:val="00264E3D"/>
    <w:rsid w:val="0026616C"/>
    <w:rsid w:val="002674EC"/>
    <w:rsid w:val="00272974"/>
    <w:rsid w:val="00274FCE"/>
    <w:rsid w:val="002754AF"/>
    <w:rsid w:val="00286687"/>
    <w:rsid w:val="002931D0"/>
    <w:rsid w:val="00294638"/>
    <w:rsid w:val="002964B5"/>
    <w:rsid w:val="00296E4D"/>
    <w:rsid w:val="0029757C"/>
    <w:rsid w:val="00297791"/>
    <w:rsid w:val="002A0B1F"/>
    <w:rsid w:val="002A4265"/>
    <w:rsid w:val="002A4FE0"/>
    <w:rsid w:val="002B180C"/>
    <w:rsid w:val="002B4EA7"/>
    <w:rsid w:val="002B501E"/>
    <w:rsid w:val="002C3150"/>
    <w:rsid w:val="002C3887"/>
    <w:rsid w:val="002C4AEF"/>
    <w:rsid w:val="002C6852"/>
    <w:rsid w:val="002D047A"/>
    <w:rsid w:val="002D0594"/>
    <w:rsid w:val="002D11DD"/>
    <w:rsid w:val="002D12A4"/>
    <w:rsid w:val="002D2609"/>
    <w:rsid w:val="002D2697"/>
    <w:rsid w:val="002D3D4C"/>
    <w:rsid w:val="002D5F7A"/>
    <w:rsid w:val="002F3503"/>
    <w:rsid w:val="002F4298"/>
    <w:rsid w:val="002F70C2"/>
    <w:rsid w:val="00302AA3"/>
    <w:rsid w:val="00306938"/>
    <w:rsid w:val="00326E3D"/>
    <w:rsid w:val="003277C8"/>
    <w:rsid w:val="00330782"/>
    <w:rsid w:val="00336DC8"/>
    <w:rsid w:val="00337063"/>
    <w:rsid w:val="00343610"/>
    <w:rsid w:val="00346F40"/>
    <w:rsid w:val="00351CBF"/>
    <w:rsid w:val="00355120"/>
    <w:rsid w:val="00367530"/>
    <w:rsid w:val="00370013"/>
    <w:rsid w:val="00371DC2"/>
    <w:rsid w:val="0037277A"/>
    <w:rsid w:val="003735EB"/>
    <w:rsid w:val="0037361A"/>
    <w:rsid w:val="00383D78"/>
    <w:rsid w:val="003848B3"/>
    <w:rsid w:val="00386E0D"/>
    <w:rsid w:val="00386ECD"/>
    <w:rsid w:val="00390F8C"/>
    <w:rsid w:val="00393B8F"/>
    <w:rsid w:val="00393EB3"/>
    <w:rsid w:val="00397B6B"/>
    <w:rsid w:val="003A3108"/>
    <w:rsid w:val="003B5A28"/>
    <w:rsid w:val="003B76E0"/>
    <w:rsid w:val="003B7BA8"/>
    <w:rsid w:val="003C6D2A"/>
    <w:rsid w:val="003D0597"/>
    <w:rsid w:val="003D1D30"/>
    <w:rsid w:val="003D2DDE"/>
    <w:rsid w:val="003D3D3B"/>
    <w:rsid w:val="003D5159"/>
    <w:rsid w:val="003E422D"/>
    <w:rsid w:val="003E43CE"/>
    <w:rsid w:val="003E5185"/>
    <w:rsid w:val="003E57D5"/>
    <w:rsid w:val="003F3584"/>
    <w:rsid w:val="003F5574"/>
    <w:rsid w:val="003F6450"/>
    <w:rsid w:val="003F79C3"/>
    <w:rsid w:val="004003D1"/>
    <w:rsid w:val="0040131D"/>
    <w:rsid w:val="00401808"/>
    <w:rsid w:val="0040375F"/>
    <w:rsid w:val="00415113"/>
    <w:rsid w:val="004179A2"/>
    <w:rsid w:val="00420945"/>
    <w:rsid w:val="0042607B"/>
    <w:rsid w:val="00427885"/>
    <w:rsid w:val="00430D13"/>
    <w:rsid w:val="0043145E"/>
    <w:rsid w:val="004327DB"/>
    <w:rsid w:val="0043589D"/>
    <w:rsid w:val="004415E5"/>
    <w:rsid w:val="00442079"/>
    <w:rsid w:val="00444F6D"/>
    <w:rsid w:val="00445A39"/>
    <w:rsid w:val="0044639F"/>
    <w:rsid w:val="0045322F"/>
    <w:rsid w:val="00456376"/>
    <w:rsid w:val="0045709D"/>
    <w:rsid w:val="00464AC1"/>
    <w:rsid w:val="00465BE0"/>
    <w:rsid w:val="00466E30"/>
    <w:rsid w:val="0047685D"/>
    <w:rsid w:val="00481DBC"/>
    <w:rsid w:val="00483953"/>
    <w:rsid w:val="00487C61"/>
    <w:rsid w:val="00491168"/>
    <w:rsid w:val="004929BE"/>
    <w:rsid w:val="00493288"/>
    <w:rsid w:val="004968EF"/>
    <w:rsid w:val="004970B1"/>
    <w:rsid w:val="004976E0"/>
    <w:rsid w:val="004A1482"/>
    <w:rsid w:val="004A7A50"/>
    <w:rsid w:val="004B05BF"/>
    <w:rsid w:val="004B134F"/>
    <w:rsid w:val="004B3A98"/>
    <w:rsid w:val="004B4078"/>
    <w:rsid w:val="004B676A"/>
    <w:rsid w:val="004C071C"/>
    <w:rsid w:val="004C1F65"/>
    <w:rsid w:val="004D3FA7"/>
    <w:rsid w:val="004D61B8"/>
    <w:rsid w:val="004E217B"/>
    <w:rsid w:val="004E4315"/>
    <w:rsid w:val="004F13C8"/>
    <w:rsid w:val="004F1CEF"/>
    <w:rsid w:val="004F524E"/>
    <w:rsid w:val="004F5E14"/>
    <w:rsid w:val="004F5ED8"/>
    <w:rsid w:val="004F785A"/>
    <w:rsid w:val="00501CEC"/>
    <w:rsid w:val="00512EF4"/>
    <w:rsid w:val="00515DEE"/>
    <w:rsid w:val="005204D0"/>
    <w:rsid w:val="005251BF"/>
    <w:rsid w:val="00526C99"/>
    <w:rsid w:val="005316DE"/>
    <w:rsid w:val="005326C3"/>
    <w:rsid w:val="00536965"/>
    <w:rsid w:val="00536E14"/>
    <w:rsid w:val="00545F46"/>
    <w:rsid w:val="005500DA"/>
    <w:rsid w:val="005524B3"/>
    <w:rsid w:val="00557890"/>
    <w:rsid w:val="00564043"/>
    <w:rsid w:val="00565150"/>
    <w:rsid w:val="0056686E"/>
    <w:rsid w:val="00570BCC"/>
    <w:rsid w:val="00574152"/>
    <w:rsid w:val="00575475"/>
    <w:rsid w:val="00577D94"/>
    <w:rsid w:val="00582888"/>
    <w:rsid w:val="00586901"/>
    <w:rsid w:val="00590066"/>
    <w:rsid w:val="00590BE4"/>
    <w:rsid w:val="005952D8"/>
    <w:rsid w:val="0059640E"/>
    <w:rsid w:val="005B45C5"/>
    <w:rsid w:val="005B4EC8"/>
    <w:rsid w:val="005B5A5E"/>
    <w:rsid w:val="005C0AAE"/>
    <w:rsid w:val="005C0D72"/>
    <w:rsid w:val="005C54EA"/>
    <w:rsid w:val="005D37F6"/>
    <w:rsid w:val="005E30EA"/>
    <w:rsid w:val="005F3BE2"/>
    <w:rsid w:val="005F5498"/>
    <w:rsid w:val="005F6B6A"/>
    <w:rsid w:val="006035DF"/>
    <w:rsid w:val="006155C7"/>
    <w:rsid w:val="00616B70"/>
    <w:rsid w:val="00630EB6"/>
    <w:rsid w:val="00631CB2"/>
    <w:rsid w:val="006339C0"/>
    <w:rsid w:val="00633DBC"/>
    <w:rsid w:val="00634A09"/>
    <w:rsid w:val="00644197"/>
    <w:rsid w:val="00644BB7"/>
    <w:rsid w:val="00645E5D"/>
    <w:rsid w:val="006516C4"/>
    <w:rsid w:val="00655EE5"/>
    <w:rsid w:val="0066018B"/>
    <w:rsid w:val="00661146"/>
    <w:rsid w:val="00662658"/>
    <w:rsid w:val="0066792F"/>
    <w:rsid w:val="006739A1"/>
    <w:rsid w:val="0067419B"/>
    <w:rsid w:val="0068347E"/>
    <w:rsid w:val="0069273B"/>
    <w:rsid w:val="00694973"/>
    <w:rsid w:val="00695F81"/>
    <w:rsid w:val="006A69DD"/>
    <w:rsid w:val="006B0363"/>
    <w:rsid w:val="006B6DBF"/>
    <w:rsid w:val="006B7E8B"/>
    <w:rsid w:val="006C057F"/>
    <w:rsid w:val="006C521D"/>
    <w:rsid w:val="006C7F0F"/>
    <w:rsid w:val="006D35F8"/>
    <w:rsid w:val="006E1A05"/>
    <w:rsid w:val="006E1C6E"/>
    <w:rsid w:val="006E68B8"/>
    <w:rsid w:val="006E6CD5"/>
    <w:rsid w:val="006F1BF8"/>
    <w:rsid w:val="006F2BAC"/>
    <w:rsid w:val="006F62C3"/>
    <w:rsid w:val="00700D15"/>
    <w:rsid w:val="0070298A"/>
    <w:rsid w:val="007105D0"/>
    <w:rsid w:val="0071120C"/>
    <w:rsid w:val="00712BB9"/>
    <w:rsid w:val="00723778"/>
    <w:rsid w:val="00723ADE"/>
    <w:rsid w:val="007241B8"/>
    <w:rsid w:val="007258FE"/>
    <w:rsid w:val="00726F60"/>
    <w:rsid w:val="007314CD"/>
    <w:rsid w:val="0073427D"/>
    <w:rsid w:val="007355C2"/>
    <w:rsid w:val="007401AD"/>
    <w:rsid w:val="007403A9"/>
    <w:rsid w:val="00741475"/>
    <w:rsid w:val="00745034"/>
    <w:rsid w:val="0076651B"/>
    <w:rsid w:val="00774E6D"/>
    <w:rsid w:val="00774F4B"/>
    <w:rsid w:val="00787CC8"/>
    <w:rsid w:val="00793BB3"/>
    <w:rsid w:val="00797030"/>
    <w:rsid w:val="00797034"/>
    <w:rsid w:val="007A0B8D"/>
    <w:rsid w:val="007A124B"/>
    <w:rsid w:val="007A2148"/>
    <w:rsid w:val="007B1C3F"/>
    <w:rsid w:val="007B4A43"/>
    <w:rsid w:val="007B6853"/>
    <w:rsid w:val="007C6132"/>
    <w:rsid w:val="007D02D5"/>
    <w:rsid w:val="007E0937"/>
    <w:rsid w:val="007E55C7"/>
    <w:rsid w:val="007E645F"/>
    <w:rsid w:val="007F4149"/>
    <w:rsid w:val="008030DF"/>
    <w:rsid w:val="00804CA0"/>
    <w:rsid w:val="008076E2"/>
    <w:rsid w:val="00811E43"/>
    <w:rsid w:val="00811F48"/>
    <w:rsid w:val="00812B80"/>
    <w:rsid w:val="008138DD"/>
    <w:rsid w:val="008178C6"/>
    <w:rsid w:val="008243CD"/>
    <w:rsid w:val="0082447F"/>
    <w:rsid w:val="00833BB2"/>
    <w:rsid w:val="0083627B"/>
    <w:rsid w:val="008402A7"/>
    <w:rsid w:val="00840D96"/>
    <w:rsid w:val="008415E8"/>
    <w:rsid w:val="00847AEC"/>
    <w:rsid w:val="008600B7"/>
    <w:rsid w:val="00860472"/>
    <w:rsid w:val="00871F28"/>
    <w:rsid w:val="00872FBF"/>
    <w:rsid w:val="00875527"/>
    <w:rsid w:val="00875961"/>
    <w:rsid w:val="008764A0"/>
    <w:rsid w:val="00892DE5"/>
    <w:rsid w:val="008945A3"/>
    <w:rsid w:val="00894E32"/>
    <w:rsid w:val="00896647"/>
    <w:rsid w:val="008B36D6"/>
    <w:rsid w:val="008C0026"/>
    <w:rsid w:val="008C1DC8"/>
    <w:rsid w:val="008C677C"/>
    <w:rsid w:val="008D3E77"/>
    <w:rsid w:val="008D5010"/>
    <w:rsid w:val="008D6685"/>
    <w:rsid w:val="008E1C1D"/>
    <w:rsid w:val="008E204F"/>
    <w:rsid w:val="008E658D"/>
    <w:rsid w:val="008E7F32"/>
    <w:rsid w:val="008F0C01"/>
    <w:rsid w:val="00900810"/>
    <w:rsid w:val="00903F37"/>
    <w:rsid w:val="0090444E"/>
    <w:rsid w:val="009100DE"/>
    <w:rsid w:val="00911419"/>
    <w:rsid w:val="00911F21"/>
    <w:rsid w:val="00920A5F"/>
    <w:rsid w:val="00927C83"/>
    <w:rsid w:val="00931EBF"/>
    <w:rsid w:val="00932DEB"/>
    <w:rsid w:val="0093646A"/>
    <w:rsid w:val="00945001"/>
    <w:rsid w:val="00947DAF"/>
    <w:rsid w:val="00950B28"/>
    <w:rsid w:val="009514C5"/>
    <w:rsid w:val="0096070A"/>
    <w:rsid w:val="00972A52"/>
    <w:rsid w:val="00974728"/>
    <w:rsid w:val="00974B2E"/>
    <w:rsid w:val="009816CC"/>
    <w:rsid w:val="00983192"/>
    <w:rsid w:val="009840A0"/>
    <w:rsid w:val="0098494B"/>
    <w:rsid w:val="009850BD"/>
    <w:rsid w:val="009854CB"/>
    <w:rsid w:val="00987DB1"/>
    <w:rsid w:val="00997573"/>
    <w:rsid w:val="009A0644"/>
    <w:rsid w:val="009A5863"/>
    <w:rsid w:val="009A6C59"/>
    <w:rsid w:val="009B12D1"/>
    <w:rsid w:val="009B53B2"/>
    <w:rsid w:val="009D24FF"/>
    <w:rsid w:val="009D3130"/>
    <w:rsid w:val="009D369C"/>
    <w:rsid w:val="009D3F34"/>
    <w:rsid w:val="009E05D6"/>
    <w:rsid w:val="009E0B5A"/>
    <w:rsid w:val="009E4027"/>
    <w:rsid w:val="009E62A1"/>
    <w:rsid w:val="009E66B0"/>
    <w:rsid w:val="009E7777"/>
    <w:rsid w:val="009F00A0"/>
    <w:rsid w:val="009F332C"/>
    <w:rsid w:val="009F7C03"/>
    <w:rsid w:val="00A01D9F"/>
    <w:rsid w:val="00A157C8"/>
    <w:rsid w:val="00A25482"/>
    <w:rsid w:val="00A311BA"/>
    <w:rsid w:val="00A37264"/>
    <w:rsid w:val="00A3793C"/>
    <w:rsid w:val="00A47B4D"/>
    <w:rsid w:val="00A51DCD"/>
    <w:rsid w:val="00A56F3E"/>
    <w:rsid w:val="00A62156"/>
    <w:rsid w:val="00A64E34"/>
    <w:rsid w:val="00A71E84"/>
    <w:rsid w:val="00A7550F"/>
    <w:rsid w:val="00A76C13"/>
    <w:rsid w:val="00A779E0"/>
    <w:rsid w:val="00A8022B"/>
    <w:rsid w:val="00A92CCC"/>
    <w:rsid w:val="00AA1DD1"/>
    <w:rsid w:val="00AA3B09"/>
    <w:rsid w:val="00AA4542"/>
    <w:rsid w:val="00AB2B43"/>
    <w:rsid w:val="00AC0C8C"/>
    <w:rsid w:val="00AC2429"/>
    <w:rsid w:val="00AC3AB6"/>
    <w:rsid w:val="00AD5342"/>
    <w:rsid w:val="00AE2549"/>
    <w:rsid w:val="00AE3C01"/>
    <w:rsid w:val="00AE74A2"/>
    <w:rsid w:val="00AF27E5"/>
    <w:rsid w:val="00AF3628"/>
    <w:rsid w:val="00AF365C"/>
    <w:rsid w:val="00AF53C1"/>
    <w:rsid w:val="00AF5AB0"/>
    <w:rsid w:val="00AF5B65"/>
    <w:rsid w:val="00AF63A5"/>
    <w:rsid w:val="00B0568E"/>
    <w:rsid w:val="00B06230"/>
    <w:rsid w:val="00B0670A"/>
    <w:rsid w:val="00B06A6D"/>
    <w:rsid w:val="00B112F4"/>
    <w:rsid w:val="00B1171E"/>
    <w:rsid w:val="00B120E2"/>
    <w:rsid w:val="00B24E99"/>
    <w:rsid w:val="00B26C5F"/>
    <w:rsid w:val="00B27296"/>
    <w:rsid w:val="00B32A51"/>
    <w:rsid w:val="00B32D1F"/>
    <w:rsid w:val="00B32ECE"/>
    <w:rsid w:val="00B35305"/>
    <w:rsid w:val="00B35897"/>
    <w:rsid w:val="00B41846"/>
    <w:rsid w:val="00B41E97"/>
    <w:rsid w:val="00B51F44"/>
    <w:rsid w:val="00B61261"/>
    <w:rsid w:val="00B66681"/>
    <w:rsid w:val="00B70A1D"/>
    <w:rsid w:val="00B761FB"/>
    <w:rsid w:val="00B76D15"/>
    <w:rsid w:val="00B773CB"/>
    <w:rsid w:val="00B81444"/>
    <w:rsid w:val="00B82BBE"/>
    <w:rsid w:val="00B86DAA"/>
    <w:rsid w:val="00B9413F"/>
    <w:rsid w:val="00B944FA"/>
    <w:rsid w:val="00B96CC5"/>
    <w:rsid w:val="00BA060F"/>
    <w:rsid w:val="00BA27E6"/>
    <w:rsid w:val="00BA34AC"/>
    <w:rsid w:val="00BA3E8A"/>
    <w:rsid w:val="00BB2D31"/>
    <w:rsid w:val="00BB7940"/>
    <w:rsid w:val="00BC1239"/>
    <w:rsid w:val="00BC34B5"/>
    <w:rsid w:val="00BC765B"/>
    <w:rsid w:val="00BC7B30"/>
    <w:rsid w:val="00BD2271"/>
    <w:rsid w:val="00BE5D49"/>
    <w:rsid w:val="00BE5E89"/>
    <w:rsid w:val="00BE66F7"/>
    <w:rsid w:val="00BE685E"/>
    <w:rsid w:val="00BE7DEE"/>
    <w:rsid w:val="00BF3001"/>
    <w:rsid w:val="00BF37B8"/>
    <w:rsid w:val="00C00CBC"/>
    <w:rsid w:val="00C047EC"/>
    <w:rsid w:val="00C07C81"/>
    <w:rsid w:val="00C112F9"/>
    <w:rsid w:val="00C1572B"/>
    <w:rsid w:val="00C20C53"/>
    <w:rsid w:val="00C27BA6"/>
    <w:rsid w:val="00C31790"/>
    <w:rsid w:val="00C32FB8"/>
    <w:rsid w:val="00C37292"/>
    <w:rsid w:val="00C4034E"/>
    <w:rsid w:val="00C411F2"/>
    <w:rsid w:val="00C4183E"/>
    <w:rsid w:val="00C425FB"/>
    <w:rsid w:val="00C47123"/>
    <w:rsid w:val="00C501A4"/>
    <w:rsid w:val="00C53251"/>
    <w:rsid w:val="00C543D2"/>
    <w:rsid w:val="00C55887"/>
    <w:rsid w:val="00C56040"/>
    <w:rsid w:val="00C57695"/>
    <w:rsid w:val="00C63870"/>
    <w:rsid w:val="00C65559"/>
    <w:rsid w:val="00C675F1"/>
    <w:rsid w:val="00C711C7"/>
    <w:rsid w:val="00C71282"/>
    <w:rsid w:val="00C77035"/>
    <w:rsid w:val="00C77A62"/>
    <w:rsid w:val="00C836D9"/>
    <w:rsid w:val="00C84685"/>
    <w:rsid w:val="00C920F1"/>
    <w:rsid w:val="00C9281C"/>
    <w:rsid w:val="00C95826"/>
    <w:rsid w:val="00CA03A7"/>
    <w:rsid w:val="00CA1563"/>
    <w:rsid w:val="00CA1A9A"/>
    <w:rsid w:val="00CA4874"/>
    <w:rsid w:val="00CA7550"/>
    <w:rsid w:val="00CB0123"/>
    <w:rsid w:val="00CC15BB"/>
    <w:rsid w:val="00CC4622"/>
    <w:rsid w:val="00CC58EC"/>
    <w:rsid w:val="00CD0A4F"/>
    <w:rsid w:val="00CD1C2D"/>
    <w:rsid w:val="00CD3EF2"/>
    <w:rsid w:val="00CE329B"/>
    <w:rsid w:val="00CE3B33"/>
    <w:rsid w:val="00CE3EC8"/>
    <w:rsid w:val="00CE65F1"/>
    <w:rsid w:val="00CF3E7C"/>
    <w:rsid w:val="00D062D5"/>
    <w:rsid w:val="00D075FF"/>
    <w:rsid w:val="00D13736"/>
    <w:rsid w:val="00D13E1E"/>
    <w:rsid w:val="00D23970"/>
    <w:rsid w:val="00D25086"/>
    <w:rsid w:val="00D3375C"/>
    <w:rsid w:val="00D363F4"/>
    <w:rsid w:val="00D37315"/>
    <w:rsid w:val="00D37EB0"/>
    <w:rsid w:val="00D40CB5"/>
    <w:rsid w:val="00D43782"/>
    <w:rsid w:val="00D43CAB"/>
    <w:rsid w:val="00D443D0"/>
    <w:rsid w:val="00D4466F"/>
    <w:rsid w:val="00D455A2"/>
    <w:rsid w:val="00D47E22"/>
    <w:rsid w:val="00D50ED1"/>
    <w:rsid w:val="00D5390B"/>
    <w:rsid w:val="00D55306"/>
    <w:rsid w:val="00D57994"/>
    <w:rsid w:val="00D654A0"/>
    <w:rsid w:val="00D71D83"/>
    <w:rsid w:val="00D72461"/>
    <w:rsid w:val="00D72D23"/>
    <w:rsid w:val="00D73120"/>
    <w:rsid w:val="00D73B1F"/>
    <w:rsid w:val="00D76D29"/>
    <w:rsid w:val="00D7793B"/>
    <w:rsid w:val="00D81F1E"/>
    <w:rsid w:val="00D8284C"/>
    <w:rsid w:val="00D8443C"/>
    <w:rsid w:val="00D87D60"/>
    <w:rsid w:val="00D91E2F"/>
    <w:rsid w:val="00D93532"/>
    <w:rsid w:val="00DA0D04"/>
    <w:rsid w:val="00DA22E7"/>
    <w:rsid w:val="00DA6C5A"/>
    <w:rsid w:val="00DB29F2"/>
    <w:rsid w:val="00DB2A2E"/>
    <w:rsid w:val="00DB550D"/>
    <w:rsid w:val="00DC34AB"/>
    <w:rsid w:val="00DC5AB3"/>
    <w:rsid w:val="00DD3836"/>
    <w:rsid w:val="00DD4606"/>
    <w:rsid w:val="00DE4335"/>
    <w:rsid w:val="00DE5E0D"/>
    <w:rsid w:val="00DE72C7"/>
    <w:rsid w:val="00DF7F23"/>
    <w:rsid w:val="00E001EA"/>
    <w:rsid w:val="00E02EE4"/>
    <w:rsid w:val="00E06364"/>
    <w:rsid w:val="00E1512C"/>
    <w:rsid w:val="00E21300"/>
    <w:rsid w:val="00E2309E"/>
    <w:rsid w:val="00E34B6B"/>
    <w:rsid w:val="00E5063F"/>
    <w:rsid w:val="00E50FBB"/>
    <w:rsid w:val="00E512B8"/>
    <w:rsid w:val="00E51AD9"/>
    <w:rsid w:val="00E52FED"/>
    <w:rsid w:val="00E60842"/>
    <w:rsid w:val="00E6624F"/>
    <w:rsid w:val="00E6758C"/>
    <w:rsid w:val="00E72C3F"/>
    <w:rsid w:val="00E73D6A"/>
    <w:rsid w:val="00E75C51"/>
    <w:rsid w:val="00E851FB"/>
    <w:rsid w:val="00E95D97"/>
    <w:rsid w:val="00EA0147"/>
    <w:rsid w:val="00EA16F0"/>
    <w:rsid w:val="00EA5924"/>
    <w:rsid w:val="00EA66B7"/>
    <w:rsid w:val="00EA680A"/>
    <w:rsid w:val="00EB477B"/>
    <w:rsid w:val="00EB4EA3"/>
    <w:rsid w:val="00EB58CA"/>
    <w:rsid w:val="00EC33F2"/>
    <w:rsid w:val="00EC4A51"/>
    <w:rsid w:val="00ED1ACA"/>
    <w:rsid w:val="00EE1C02"/>
    <w:rsid w:val="00EE29F1"/>
    <w:rsid w:val="00EF1365"/>
    <w:rsid w:val="00EF5ECD"/>
    <w:rsid w:val="00F01056"/>
    <w:rsid w:val="00F02541"/>
    <w:rsid w:val="00F06A66"/>
    <w:rsid w:val="00F12D2A"/>
    <w:rsid w:val="00F21404"/>
    <w:rsid w:val="00F245FD"/>
    <w:rsid w:val="00F24FDD"/>
    <w:rsid w:val="00F30A98"/>
    <w:rsid w:val="00F33D79"/>
    <w:rsid w:val="00F3543E"/>
    <w:rsid w:val="00F4382F"/>
    <w:rsid w:val="00F45D06"/>
    <w:rsid w:val="00F5457A"/>
    <w:rsid w:val="00F55226"/>
    <w:rsid w:val="00F56834"/>
    <w:rsid w:val="00F56991"/>
    <w:rsid w:val="00F66E3D"/>
    <w:rsid w:val="00F71A14"/>
    <w:rsid w:val="00F72C95"/>
    <w:rsid w:val="00F74B25"/>
    <w:rsid w:val="00F76784"/>
    <w:rsid w:val="00F76AAD"/>
    <w:rsid w:val="00F81313"/>
    <w:rsid w:val="00F8266B"/>
    <w:rsid w:val="00F8461C"/>
    <w:rsid w:val="00F852E7"/>
    <w:rsid w:val="00F8625D"/>
    <w:rsid w:val="00F87C0D"/>
    <w:rsid w:val="00F930E7"/>
    <w:rsid w:val="00F95E8D"/>
    <w:rsid w:val="00F97199"/>
    <w:rsid w:val="00FA0663"/>
    <w:rsid w:val="00FA1224"/>
    <w:rsid w:val="00FA3F59"/>
    <w:rsid w:val="00FA4D48"/>
    <w:rsid w:val="00FA6570"/>
    <w:rsid w:val="00FB7563"/>
    <w:rsid w:val="00FB7E66"/>
    <w:rsid w:val="00FC0889"/>
    <w:rsid w:val="00FC08E2"/>
    <w:rsid w:val="00FC1F0E"/>
    <w:rsid w:val="00FC21E3"/>
    <w:rsid w:val="00FC3DAC"/>
    <w:rsid w:val="00FE0309"/>
    <w:rsid w:val="00FE2804"/>
    <w:rsid w:val="00FE495C"/>
    <w:rsid w:val="00FF2BEB"/>
    <w:rsid w:val="00FF6FB3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styleId="af">
    <w:name w:val="FollowedHyperlink"/>
    <w:basedOn w:val="a0"/>
    <w:uiPriority w:val="99"/>
    <w:semiHidden/>
    <w:unhideWhenUsed/>
    <w:rsid w:val="002030BF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2030BF"/>
    <w:rPr>
      <w:rFonts w:cs="Mangal"/>
      <w:sz w:val="20"/>
      <w:szCs w:val="18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030B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2">
    <w:name w:val="endnote reference"/>
    <w:basedOn w:val="a0"/>
    <w:uiPriority w:val="99"/>
    <w:semiHidden/>
    <w:unhideWhenUsed/>
    <w:rsid w:val="002030BF"/>
    <w:rPr>
      <w:vertAlign w:val="superscript"/>
    </w:rPr>
  </w:style>
  <w:style w:type="paragraph" w:styleId="af3">
    <w:name w:val="List Paragraph"/>
    <w:basedOn w:val="a"/>
    <w:uiPriority w:val="34"/>
    <w:qFormat/>
    <w:rsid w:val="009E7777"/>
    <w:pPr>
      <w:ind w:left="720"/>
      <w:contextualSpacing/>
    </w:pPr>
    <w:rPr>
      <w:rFonts w:cs="Mangal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1850AD"/>
    <w:rPr>
      <w:rFonts w:cs="Mangal"/>
      <w:sz w:val="20"/>
      <w:szCs w:val="18"/>
    </w:rPr>
  </w:style>
  <w:style w:type="character" w:customStyle="1" w:styleId="af5">
    <w:name w:val="Текст сноски Знак"/>
    <w:basedOn w:val="a0"/>
    <w:link w:val="af4"/>
    <w:uiPriority w:val="99"/>
    <w:semiHidden/>
    <w:rsid w:val="001850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6">
    <w:name w:val="footnote reference"/>
    <w:basedOn w:val="a0"/>
    <w:uiPriority w:val="99"/>
    <w:semiHidden/>
    <w:unhideWhenUsed/>
    <w:rsid w:val="001850AD"/>
    <w:rPr>
      <w:vertAlign w:val="superscript"/>
    </w:rPr>
  </w:style>
  <w:style w:type="table" w:styleId="af7">
    <w:name w:val="Table Grid"/>
    <w:basedOn w:val="a1"/>
    <w:uiPriority w:val="59"/>
    <w:unhideWhenUsed/>
    <w:rsid w:val="0066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4C071C"/>
    <w:pPr>
      <w:widowControl w:val="0"/>
      <w:suppressAutoHyphens/>
    </w:pPr>
    <w:rPr>
      <w:rFonts w:ascii="Arial" w:eastAsiaTheme="minorEastAsia" w:hAnsi="Arial" w:cs="Arial"/>
      <w:b/>
      <w:bCs/>
    </w:rPr>
  </w:style>
  <w:style w:type="paragraph" w:customStyle="1" w:styleId="Preformat">
    <w:name w:val="Preformat"/>
    <w:qFormat/>
    <w:rsid w:val="004C071C"/>
    <w:pPr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1556A6068B01EB942064932AAB2268DC1FE0EB1B82B63A910425350DB4E6204780976FDBA9DDAF64EF40D926D94280A2D5288DD6984BE868D64c3W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1556A6068B01EB942064932AAB2268DC1FE0EB1B82B63A910425350DB4E6204780976FDBA9DDAF64EF40D926D94280A2D5288DD6984BE868D64c3W9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A51C-0AB7-4F6C-A171-8D918C9F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Links>
    <vt:vector size="54" baseType="variant">
      <vt:variant>
        <vt:i4>2359345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2359345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consultantplus://offline/ref=39238D4415DA3E718DB686D2B257EFEA2A618D2E2FEE4698800BCF88F491D237E3A363C1D66E3E24E9D26EF20595EA19E15A70F72FA4FBAD1213EFBFEAG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consultantplus://offline/ref=39238D4415DA3E718DB686D2B257EFEA2A618D2E2FEE4698800BCF88F491D237E3A363C1D66E3E24E9D26EF30595EA19E15A70F72FA4FBAD1213EFBFEAG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consultantplus://offline/ref=39238D4415DA3E718DB686D2B257EFEA2A618D2E2FEE4698800BCF88F491D237E3A363C1D66E3E24E9D26EF40595EA19E15A70F72FA4FBAD1213EFBFEAG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consultantplus://offline/ref=39238D4415DA3E718DB686D2B257EFEA2A618D2E2FEE4698800BCF88F491D237E3A363C1D66E3E24E9D26EF60595EA19E15A70F72FA4FBAD1213EFBFEAG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https://mcx73.ru/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consultantplus://offline/ref=EDF7EDAED42438593DB5EA54D6F8631A154B6D0B57EAFC0B431E8F4A97E2E0B093E710767820F10CBD0513E05544A9A6C724374FA17A3B420ADB8FW5kBL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consultantplus://offline/ref=EDF7EDAED42438593DB5F459C0943D101042340F57E3F25F1E41D417C0EBEAE7D4A849343C2EF40CB30E46B31A45F5E09A373545A178395EW0k8L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2022-10-21T06:05:00Z</cp:lastPrinted>
  <dcterms:created xsi:type="dcterms:W3CDTF">2022-11-07T09:06:00Z</dcterms:created>
  <dcterms:modified xsi:type="dcterms:W3CDTF">2022-11-07T10:55:00Z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